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topFromText="180" w:bottomFromText="180" w:vertAnchor="text" w:horzAnchor="margin" w:tblpXSpec="center" w:tblpY="-94"/>
        <w:tblW w:w="77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5386"/>
      </w:tblGrid>
      <w:tr w:rsidR="002E23B8" w:rsidRPr="002242A2" w14:paraId="51710B62" w14:textId="77777777" w:rsidTr="002E23B8">
        <w:trPr>
          <w:trHeight w:val="398"/>
          <w:tblHeader/>
        </w:trPr>
        <w:tc>
          <w:tcPr>
            <w:tcW w:w="2410" w:type="dxa"/>
            <w:vMerge w:val="restart"/>
          </w:tcPr>
          <w:p w14:paraId="6902D5C4" w14:textId="0975148C" w:rsidR="002E23B8" w:rsidRPr="002242A2" w:rsidRDefault="00F10248" w:rsidP="002E23B8">
            <w:pPr>
              <w:widowControl w:val="0"/>
              <w:spacing w:line="240" w:lineRule="auto"/>
              <w:ind w:left="112"/>
              <w:rPr>
                <w:rFonts w:ascii="Times New Roman" w:eastAsia="Times New Roman" w:hAnsi="Times New Roman" w:cs="Times New Roman"/>
                <w:sz w:val="23"/>
                <w:szCs w:val="23"/>
              </w:rPr>
            </w:pPr>
            <w:r>
              <w:rPr>
                <w:noProof/>
              </w:rPr>
              <w:drawing>
                <wp:anchor distT="0" distB="0" distL="114300" distR="114300" simplePos="0" relativeHeight="251663360" behindDoc="0" locked="0" layoutInCell="1" allowOverlap="1" wp14:anchorId="59055372" wp14:editId="63802EEF">
                  <wp:simplePos x="0" y="0"/>
                  <wp:positionH relativeFrom="column">
                    <wp:posOffset>67310</wp:posOffset>
                  </wp:positionH>
                  <wp:positionV relativeFrom="paragraph">
                    <wp:posOffset>156210</wp:posOffset>
                  </wp:positionV>
                  <wp:extent cx="1370965" cy="1331595"/>
                  <wp:effectExtent l="0" t="0" r="635" b="1905"/>
                  <wp:wrapSquare wrapText="bothSides"/>
                  <wp:docPr id="5" name="Picture 4">
                    <a:extLst xmlns:a="http://schemas.openxmlformats.org/drawingml/2006/main">
                      <a:ext uri="{FF2B5EF4-FFF2-40B4-BE49-F238E27FC236}">
                        <a16:creationId xmlns:a16="http://schemas.microsoft.com/office/drawing/2014/main" id="{8A68ECEF-BD8E-4D08-AC27-F0C23C73CD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A68ECEF-BD8E-4D08-AC27-F0C23C73CD50}"/>
                              </a:ext>
                            </a:extLst>
                          </pic:cNvPr>
                          <pic:cNvPicPr>
                            <a:picLocks noChangeAspect="1"/>
                          </pic:cNvPicPr>
                        </pic:nvPicPr>
                        <pic:blipFill>
                          <a:blip r:embed="rId7" cstate="print">
                            <a:alphaModFix/>
                            <a:extLst>
                              <a:ext uri="{28A0092B-C50C-407E-A947-70E740481C1C}">
                                <a14:useLocalDpi xmlns:a14="http://schemas.microsoft.com/office/drawing/2010/main" val="0"/>
                              </a:ext>
                            </a:extLst>
                          </a:blip>
                          <a:stretch>
                            <a:fillRect/>
                          </a:stretch>
                        </pic:blipFill>
                        <pic:spPr>
                          <a:xfrm>
                            <a:off x="0" y="0"/>
                            <a:ext cx="1370965" cy="1331595"/>
                          </a:xfrm>
                          <a:prstGeom prst="flowChartConnector">
                            <a:avLst/>
                          </a:prstGeom>
                        </pic:spPr>
                      </pic:pic>
                    </a:graphicData>
                  </a:graphic>
                  <wp14:sizeRelH relativeFrom="page">
                    <wp14:pctWidth>0</wp14:pctWidth>
                  </wp14:sizeRelH>
                  <wp14:sizeRelV relativeFrom="page">
                    <wp14:pctHeight>0</wp14:pctHeight>
                  </wp14:sizeRelV>
                </wp:anchor>
              </w:drawing>
            </w:r>
            <w:r w:rsidR="002E23B8" w:rsidRPr="002242A2">
              <w:rPr>
                <w:rFonts w:ascii="Times New Roman" w:eastAsia="Times New Roman" w:hAnsi="Times New Roman" w:cs="Times New Roman"/>
                <w:sz w:val="23"/>
                <w:szCs w:val="23"/>
              </w:rPr>
              <w:t xml:space="preserve"> </w:t>
            </w:r>
            <w:r w:rsidR="002E23B8">
              <w:rPr>
                <w:noProof/>
              </w:rPr>
              <w:t xml:space="preserve"> </w:t>
            </w:r>
            <w:bookmarkStart w:id="0" w:name="_Hlk169781362"/>
            <w:bookmarkEnd w:id="0"/>
          </w:p>
        </w:tc>
        <w:tc>
          <w:tcPr>
            <w:tcW w:w="5386" w:type="dxa"/>
          </w:tcPr>
          <w:p w14:paraId="2CCFB9AA" w14:textId="14F3ED2D" w:rsidR="002E23B8" w:rsidRPr="002242A2" w:rsidRDefault="002E23B8" w:rsidP="002E23B8">
            <w:pPr>
              <w:widowControl w:val="0"/>
              <w:spacing w:line="240" w:lineRule="auto"/>
              <w:ind w:right="1246"/>
              <w:jc w:val="center"/>
              <w:rPr>
                <w:rFonts w:ascii="Calibri" w:eastAsia="Calibri" w:hAnsi="Calibri" w:cs="Calibri"/>
                <w:b/>
                <w:sz w:val="23"/>
                <w:szCs w:val="23"/>
                <w:shd w:val="clear" w:color="auto" w:fill="D9D9D9"/>
              </w:rPr>
            </w:pPr>
            <w:r>
              <w:rPr>
                <w:rFonts w:ascii="Calibri" w:eastAsia="Calibri" w:hAnsi="Calibri" w:cs="Calibri"/>
                <w:b/>
                <w:sz w:val="23"/>
                <w:szCs w:val="23"/>
                <w:shd w:val="clear" w:color="auto" w:fill="D9D9D9"/>
              </w:rPr>
              <w:t>Company PROFILE</w:t>
            </w:r>
          </w:p>
        </w:tc>
      </w:tr>
      <w:tr w:rsidR="002E23B8" w:rsidRPr="002242A2" w14:paraId="3F2EA2F1" w14:textId="77777777" w:rsidTr="002E23B8">
        <w:trPr>
          <w:trHeight w:val="400"/>
          <w:tblHeader/>
        </w:trPr>
        <w:tc>
          <w:tcPr>
            <w:tcW w:w="2410" w:type="dxa"/>
            <w:vMerge/>
          </w:tcPr>
          <w:p w14:paraId="78CE8464" w14:textId="77777777" w:rsidR="002E23B8" w:rsidRPr="002242A2" w:rsidRDefault="002E23B8" w:rsidP="002E23B8">
            <w:pPr>
              <w:widowControl w:val="0"/>
              <w:rPr>
                <w:rFonts w:ascii="Calibri" w:eastAsia="Calibri" w:hAnsi="Calibri" w:cs="Calibri"/>
                <w:sz w:val="16"/>
                <w:szCs w:val="16"/>
              </w:rPr>
            </w:pPr>
          </w:p>
        </w:tc>
        <w:tc>
          <w:tcPr>
            <w:tcW w:w="5386" w:type="dxa"/>
            <w:vMerge w:val="restart"/>
          </w:tcPr>
          <w:p w14:paraId="25B9EFB5" w14:textId="543AC386" w:rsidR="002E23B8" w:rsidRDefault="002E23B8" w:rsidP="002E23B8">
            <w:pPr>
              <w:widowControl w:val="0"/>
              <w:spacing w:line="245" w:lineRule="auto"/>
              <w:ind w:left="444" w:right="338"/>
              <w:jc w:val="center"/>
              <w:rPr>
                <w:rFonts w:ascii="Calibri" w:eastAsia="Calibri" w:hAnsi="Calibri" w:cs="Calibri"/>
                <w:b/>
                <w:sz w:val="31"/>
                <w:szCs w:val="31"/>
              </w:rPr>
            </w:pPr>
          </w:p>
          <w:p w14:paraId="692DC480" w14:textId="77777777" w:rsidR="002E23B8" w:rsidRDefault="002E23B8" w:rsidP="002E23B8">
            <w:pPr>
              <w:widowControl w:val="0"/>
              <w:spacing w:line="245" w:lineRule="auto"/>
              <w:ind w:left="444" w:right="338"/>
              <w:jc w:val="center"/>
              <w:rPr>
                <w:rFonts w:ascii="Calibri" w:eastAsia="Calibri" w:hAnsi="Calibri" w:cs="Calibri"/>
                <w:b/>
                <w:sz w:val="31"/>
                <w:szCs w:val="31"/>
              </w:rPr>
            </w:pPr>
          </w:p>
          <w:p w14:paraId="1BD842DC" w14:textId="0E43C963" w:rsidR="002E23B8" w:rsidRPr="002242A2" w:rsidRDefault="002E23B8" w:rsidP="002E23B8">
            <w:pPr>
              <w:widowControl w:val="0"/>
              <w:spacing w:line="245" w:lineRule="auto"/>
              <w:ind w:left="444" w:right="338"/>
              <w:jc w:val="center"/>
              <w:rPr>
                <w:rFonts w:ascii="Calibri" w:eastAsia="Calibri" w:hAnsi="Calibri" w:cs="Calibri"/>
                <w:b/>
                <w:sz w:val="31"/>
                <w:szCs w:val="31"/>
              </w:rPr>
            </w:pPr>
            <w:r w:rsidRPr="000F6A52">
              <w:rPr>
                <w:rFonts w:ascii="Calibri" w:eastAsia="Calibri" w:hAnsi="Calibri" w:cs="Calibri"/>
                <w:b/>
                <w:sz w:val="31"/>
                <w:szCs w:val="31"/>
              </w:rPr>
              <w:t>KEYSTONE CONCRETE PROJECTS</w:t>
            </w:r>
          </w:p>
        </w:tc>
      </w:tr>
      <w:tr w:rsidR="002E23B8" w:rsidRPr="002242A2" w14:paraId="1D09A171" w14:textId="77777777" w:rsidTr="002E23B8">
        <w:trPr>
          <w:trHeight w:val="398"/>
          <w:tblHeader/>
        </w:trPr>
        <w:tc>
          <w:tcPr>
            <w:tcW w:w="2410" w:type="dxa"/>
            <w:vMerge/>
          </w:tcPr>
          <w:p w14:paraId="7B2DC3D3" w14:textId="77777777" w:rsidR="002E23B8" w:rsidRPr="002242A2" w:rsidRDefault="002E23B8" w:rsidP="002E23B8">
            <w:pPr>
              <w:widowControl w:val="0"/>
              <w:rPr>
                <w:rFonts w:ascii="Calibri" w:eastAsia="Calibri" w:hAnsi="Calibri" w:cs="Calibri"/>
                <w:sz w:val="16"/>
                <w:szCs w:val="16"/>
              </w:rPr>
            </w:pPr>
          </w:p>
        </w:tc>
        <w:tc>
          <w:tcPr>
            <w:tcW w:w="5386" w:type="dxa"/>
            <w:vMerge/>
          </w:tcPr>
          <w:p w14:paraId="25BE7269" w14:textId="77777777" w:rsidR="002E23B8" w:rsidRPr="002242A2" w:rsidRDefault="002E23B8" w:rsidP="002E23B8">
            <w:pPr>
              <w:widowControl w:val="0"/>
              <w:rPr>
                <w:rFonts w:ascii="Calibri" w:eastAsia="Calibri" w:hAnsi="Calibri" w:cs="Calibri"/>
                <w:sz w:val="16"/>
                <w:szCs w:val="16"/>
              </w:rPr>
            </w:pPr>
          </w:p>
        </w:tc>
      </w:tr>
      <w:tr w:rsidR="002E23B8" w:rsidRPr="002242A2" w14:paraId="4D65E4BF" w14:textId="77777777" w:rsidTr="002E23B8">
        <w:trPr>
          <w:trHeight w:val="400"/>
          <w:tblHeader/>
        </w:trPr>
        <w:tc>
          <w:tcPr>
            <w:tcW w:w="2410" w:type="dxa"/>
            <w:vMerge/>
          </w:tcPr>
          <w:p w14:paraId="158340CC" w14:textId="77777777" w:rsidR="002E23B8" w:rsidRPr="002242A2" w:rsidRDefault="002E23B8" w:rsidP="002E23B8">
            <w:pPr>
              <w:widowControl w:val="0"/>
              <w:rPr>
                <w:rFonts w:ascii="Calibri" w:eastAsia="Calibri" w:hAnsi="Calibri" w:cs="Calibri"/>
                <w:sz w:val="16"/>
                <w:szCs w:val="16"/>
              </w:rPr>
            </w:pPr>
          </w:p>
        </w:tc>
        <w:tc>
          <w:tcPr>
            <w:tcW w:w="5386" w:type="dxa"/>
            <w:vMerge/>
          </w:tcPr>
          <w:p w14:paraId="6759964B" w14:textId="77777777" w:rsidR="002E23B8" w:rsidRPr="002242A2" w:rsidRDefault="002E23B8" w:rsidP="002E23B8">
            <w:pPr>
              <w:widowControl w:val="0"/>
              <w:rPr>
                <w:rFonts w:ascii="Calibri" w:eastAsia="Calibri" w:hAnsi="Calibri" w:cs="Calibri"/>
                <w:sz w:val="16"/>
                <w:szCs w:val="16"/>
              </w:rPr>
            </w:pPr>
          </w:p>
        </w:tc>
      </w:tr>
    </w:tbl>
    <w:p w14:paraId="03929FFB" w14:textId="428DD429" w:rsidR="005D7774" w:rsidRDefault="005D7774"/>
    <w:p w14:paraId="5C8EBCEF" w14:textId="0D9A79E2" w:rsidR="005D7774" w:rsidRDefault="005D7774"/>
    <w:p w14:paraId="0A39F6CA" w14:textId="781E2AD7" w:rsidR="00625A10" w:rsidRDefault="00625A10" w:rsidP="003E6249">
      <w:pPr>
        <w:rPr>
          <w:sz w:val="24"/>
          <w:szCs w:val="24"/>
        </w:rPr>
      </w:pPr>
    </w:p>
    <w:p w14:paraId="309D5108" w14:textId="77777777" w:rsidR="002E23B8" w:rsidRPr="002E23B8" w:rsidRDefault="002E23B8" w:rsidP="002E23B8">
      <w:pPr>
        <w:rPr>
          <w:sz w:val="24"/>
          <w:szCs w:val="24"/>
        </w:rPr>
      </w:pPr>
    </w:p>
    <w:p w14:paraId="43DEEBC0" w14:textId="77777777" w:rsidR="002E23B8" w:rsidRPr="002E23B8" w:rsidRDefault="002E23B8" w:rsidP="002E23B8">
      <w:pPr>
        <w:rPr>
          <w:sz w:val="24"/>
          <w:szCs w:val="24"/>
        </w:rPr>
      </w:pPr>
    </w:p>
    <w:p w14:paraId="57BE0B68" w14:textId="77777777" w:rsidR="002E23B8" w:rsidRPr="002E23B8" w:rsidRDefault="002E23B8" w:rsidP="002E23B8">
      <w:pPr>
        <w:rPr>
          <w:sz w:val="24"/>
          <w:szCs w:val="24"/>
        </w:rPr>
      </w:pPr>
    </w:p>
    <w:p w14:paraId="18256EF3" w14:textId="77777777" w:rsidR="002E23B8" w:rsidRPr="002E23B8" w:rsidRDefault="002E23B8" w:rsidP="002E23B8">
      <w:pPr>
        <w:rPr>
          <w:sz w:val="24"/>
          <w:szCs w:val="24"/>
        </w:rPr>
      </w:pPr>
    </w:p>
    <w:p w14:paraId="701C6274" w14:textId="77777777" w:rsidR="002E23B8" w:rsidRPr="002E23B8" w:rsidRDefault="002E23B8" w:rsidP="002E23B8">
      <w:pPr>
        <w:rPr>
          <w:sz w:val="24"/>
          <w:szCs w:val="24"/>
        </w:rPr>
      </w:pPr>
    </w:p>
    <w:p w14:paraId="1C7866A9" w14:textId="3772F328" w:rsidR="002E23B8" w:rsidRDefault="00F10248" w:rsidP="002E23B8">
      <w:pPr>
        <w:pStyle w:val="Default"/>
      </w:pPr>
      <w:r>
        <w:rPr>
          <w:noProof/>
        </w:rPr>
        <w:drawing>
          <wp:inline distT="0" distB="0" distL="0" distR="0" wp14:anchorId="4F255C92" wp14:editId="188AA16E">
            <wp:extent cx="5731510" cy="3226435"/>
            <wp:effectExtent l="0" t="0" r="2540" b="0"/>
            <wp:docPr id="171951265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226435"/>
                    </a:xfrm>
                    <a:prstGeom prst="rect">
                      <a:avLst/>
                    </a:prstGeom>
                    <a:noFill/>
                    <a:ln>
                      <a:noFill/>
                    </a:ln>
                  </pic:spPr>
                </pic:pic>
              </a:graphicData>
            </a:graphic>
          </wp:inline>
        </w:drawing>
      </w:r>
    </w:p>
    <w:p w14:paraId="333068CB" w14:textId="77777777" w:rsidR="00F10248" w:rsidRDefault="00F10248" w:rsidP="002E23B8">
      <w:pPr>
        <w:pStyle w:val="Default"/>
      </w:pPr>
    </w:p>
    <w:p w14:paraId="74C1204B" w14:textId="7EED8D34" w:rsidR="002E23B8" w:rsidRDefault="00F10248" w:rsidP="002E23B8">
      <w:pPr>
        <w:pStyle w:val="Default"/>
      </w:pPr>
      <w:r>
        <w:rPr>
          <w:noProof/>
        </w:rPr>
        <w:drawing>
          <wp:inline distT="0" distB="0" distL="0" distR="0" wp14:anchorId="3CDB88F1" wp14:editId="681213B3">
            <wp:extent cx="5731510" cy="3226435"/>
            <wp:effectExtent l="0" t="0" r="2540" b="0"/>
            <wp:docPr id="190137878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226435"/>
                    </a:xfrm>
                    <a:prstGeom prst="rect">
                      <a:avLst/>
                    </a:prstGeom>
                    <a:noFill/>
                    <a:ln>
                      <a:noFill/>
                    </a:ln>
                  </pic:spPr>
                </pic:pic>
              </a:graphicData>
            </a:graphic>
          </wp:inline>
        </w:drawing>
      </w:r>
    </w:p>
    <w:p w14:paraId="3CD23A44" w14:textId="77777777" w:rsidR="00F10248" w:rsidRDefault="002E23B8" w:rsidP="00F10248">
      <w:pPr>
        <w:pStyle w:val="Default"/>
        <w:rPr>
          <w:sz w:val="23"/>
          <w:szCs w:val="23"/>
        </w:rPr>
      </w:pPr>
      <w:r>
        <w:t xml:space="preserve"> </w:t>
      </w:r>
      <w:r>
        <w:rPr>
          <w:sz w:val="23"/>
          <w:szCs w:val="23"/>
        </w:rPr>
        <w:t xml:space="preserve">Tel No: +27 </w:t>
      </w:r>
      <w:r>
        <w:rPr>
          <w:sz w:val="23"/>
          <w:szCs w:val="23"/>
        </w:rPr>
        <w:t>67 329 0235</w:t>
      </w:r>
      <w:r>
        <w:rPr>
          <w:sz w:val="23"/>
          <w:szCs w:val="23"/>
        </w:rPr>
        <w:t xml:space="preserve"> / +27 8</w:t>
      </w:r>
      <w:r>
        <w:rPr>
          <w:sz w:val="23"/>
          <w:szCs w:val="23"/>
        </w:rPr>
        <w:t>1 598 0846</w:t>
      </w:r>
      <w:r>
        <w:rPr>
          <w:sz w:val="23"/>
          <w:szCs w:val="23"/>
        </w:rPr>
        <w:t xml:space="preserve"> / +27 </w:t>
      </w:r>
      <w:r>
        <w:rPr>
          <w:sz w:val="23"/>
          <w:szCs w:val="23"/>
        </w:rPr>
        <w:t>69 096 4270</w:t>
      </w:r>
    </w:p>
    <w:p w14:paraId="14C7691F" w14:textId="6D4CF7FB" w:rsidR="002F4ACB" w:rsidRPr="002F4ACB" w:rsidRDefault="002E23B8" w:rsidP="00F10248">
      <w:pPr>
        <w:pStyle w:val="Default"/>
        <w:rPr>
          <w:color w:val="D2601C"/>
          <w:sz w:val="23"/>
          <w:szCs w:val="23"/>
          <w:lang w:val="en"/>
        </w:rPr>
      </w:pPr>
      <w:r>
        <w:rPr>
          <w:sz w:val="23"/>
          <w:szCs w:val="23"/>
        </w:rPr>
        <w:t xml:space="preserve"> </w:t>
      </w:r>
      <w:r>
        <w:rPr>
          <w:sz w:val="23"/>
          <w:szCs w:val="23"/>
        </w:rPr>
        <w:t xml:space="preserve">Email: </w:t>
      </w:r>
      <w:r>
        <w:rPr>
          <w:color w:val="D2601C"/>
          <w:sz w:val="23"/>
          <w:szCs w:val="23"/>
        </w:rPr>
        <w:t>info@</w:t>
      </w:r>
      <w:r>
        <w:rPr>
          <w:color w:val="D2601C"/>
          <w:sz w:val="23"/>
          <w:szCs w:val="23"/>
        </w:rPr>
        <w:t>keystoneza</w:t>
      </w:r>
      <w:r>
        <w:rPr>
          <w:color w:val="D2601C"/>
          <w:sz w:val="23"/>
          <w:szCs w:val="23"/>
        </w:rPr>
        <w:t xml:space="preserve">.co.za </w:t>
      </w:r>
      <w:r>
        <w:rPr>
          <w:sz w:val="23"/>
          <w:szCs w:val="23"/>
        </w:rPr>
        <w:t xml:space="preserve">/ </w:t>
      </w:r>
      <w:r>
        <w:rPr>
          <w:color w:val="D2601C"/>
          <w:sz w:val="23"/>
          <w:szCs w:val="23"/>
        </w:rPr>
        <w:t>dirk</w:t>
      </w:r>
      <w:r>
        <w:rPr>
          <w:color w:val="D2601C"/>
          <w:sz w:val="23"/>
          <w:szCs w:val="23"/>
        </w:rPr>
        <w:t>@</w:t>
      </w:r>
      <w:r>
        <w:rPr>
          <w:color w:val="D2601C"/>
          <w:sz w:val="23"/>
          <w:szCs w:val="23"/>
        </w:rPr>
        <w:t>keystoneza</w:t>
      </w:r>
      <w:r>
        <w:rPr>
          <w:color w:val="D2601C"/>
          <w:sz w:val="23"/>
          <w:szCs w:val="23"/>
        </w:rPr>
        <w:t xml:space="preserve">.co.za </w:t>
      </w:r>
    </w:p>
    <w:p w14:paraId="07A4FD87" w14:textId="77777777" w:rsidR="002F4ACB" w:rsidRPr="002F4ACB" w:rsidRDefault="002F4ACB" w:rsidP="002F4ACB">
      <w:pPr>
        <w:numPr>
          <w:ilvl w:val="1"/>
          <w:numId w:val="2"/>
        </w:numPr>
        <w:rPr>
          <w:sz w:val="24"/>
          <w:szCs w:val="24"/>
          <w:lang w:val="en-GB"/>
        </w:rPr>
      </w:pPr>
      <w:r w:rsidRPr="002F4ACB">
        <w:rPr>
          <w:b/>
          <w:bCs/>
          <w:sz w:val="24"/>
          <w:szCs w:val="24"/>
          <w:lang w:val="en-GB"/>
        </w:rPr>
        <w:lastRenderedPageBreak/>
        <w:t xml:space="preserve">1. BUSINESS, ADMINISTRATIVE AND CONTACT INFORMATION </w:t>
      </w:r>
    </w:p>
    <w:p w14:paraId="6BD01A36" w14:textId="77777777" w:rsidR="002F4ACB" w:rsidRPr="002F4ACB" w:rsidRDefault="002F4ACB" w:rsidP="002F4ACB">
      <w:pPr>
        <w:numPr>
          <w:ilvl w:val="1"/>
          <w:numId w:val="2"/>
        </w:numPr>
        <w:rPr>
          <w:sz w:val="24"/>
          <w:szCs w:val="24"/>
          <w:lang w:val="en-GB"/>
        </w:rPr>
      </w:pPr>
    </w:p>
    <w:p w14:paraId="41187BDD" w14:textId="5F9ED7F7" w:rsidR="002F4ACB" w:rsidRPr="002F4ACB" w:rsidRDefault="002F4ACB" w:rsidP="002F4ACB">
      <w:pPr>
        <w:numPr>
          <w:ilvl w:val="1"/>
          <w:numId w:val="2"/>
        </w:numPr>
        <w:rPr>
          <w:sz w:val="24"/>
          <w:szCs w:val="24"/>
          <w:lang w:val="en-GB"/>
        </w:rPr>
      </w:pPr>
      <w:r w:rsidRPr="002F4ACB">
        <w:rPr>
          <w:b/>
          <w:bCs/>
          <w:sz w:val="24"/>
          <w:szCs w:val="24"/>
          <w:lang w:val="en-GB"/>
        </w:rPr>
        <w:t xml:space="preserve">a. Registered and trading business name: </w:t>
      </w:r>
    </w:p>
    <w:p w14:paraId="6BC12276" w14:textId="08202D3A" w:rsidR="002F4ACB" w:rsidRDefault="001C71ED" w:rsidP="002F4ACB">
      <w:pPr>
        <w:pStyle w:val="ListParagraph"/>
        <w:rPr>
          <w:sz w:val="24"/>
          <w:szCs w:val="24"/>
          <w:lang w:val="en-GB"/>
        </w:rPr>
      </w:pPr>
      <w:r>
        <w:rPr>
          <w:sz w:val="24"/>
          <w:szCs w:val="24"/>
          <w:lang w:val="en-GB"/>
        </w:rPr>
        <w:t xml:space="preserve">          </w:t>
      </w:r>
      <w:r w:rsidR="002F4ACB">
        <w:rPr>
          <w:sz w:val="24"/>
          <w:szCs w:val="24"/>
          <w:lang w:val="en-GB"/>
        </w:rPr>
        <w:t>Keystone Civils Flooring</w:t>
      </w:r>
    </w:p>
    <w:p w14:paraId="6CA0B15D" w14:textId="77777777" w:rsidR="002F4ACB" w:rsidRPr="002F4ACB" w:rsidRDefault="002F4ACB" w:rsidP="002F4ACB">
      <w:pPr>
        <w:numPr>
          <w:ilvl w:val="1"/>
          <w:numId w:val="2"/>
        </w:numPr>
        <w:rPr>
          <w:sz w:val="24"/>
          <w:szCs w:val="24"/>
          <w:lang w:val="en-GB"/>
        </w:rPr>
      </w:pPr>
    </w:p>
    <w:p w14:paraId="29732B9C" w14:textId="1D92B760" w:rsidR="002F4ACB" w:rsidRPr="002F4ACB" w:rsidRDefault="002F4ACB" w:rsidP="002F4ACB">
      <w:pPr>
        <w:numPr>
          <w:ilvl w:val="1"/>
          <w:numId w:val="2"/>
        </w:numPr>
        <w:rPr>
          <w:sz w:val="24"/>
          <w:szCs w:val="24"/>
          <w:lang w:val="en-GB"/>
        </w:rPr>
      </w:pPr>
      <w:r w:rsidRPr="002F4ACB">
        <w:rPr>
          <w:b/>
          <w:bCs/>
          <w:sz w:val="24"/>
          <w:szCs w:val="24"/>
          <w:lang w:val="en-GB"/>
        </w:rPr>
        <w:t>b. Business type:</w:t>
      </w:r>
    </w:p>
    <w:p w14:paraId="0D9003B4" w14:textId="41ADC2BF" w:rsidR="002F4ACB" w:rsidRPr="002F4ACB" w:rsidRDefault="002F4ACB" w:rsidP="002F4ACB">
      <w:pPr>
        <w:numPr>
          <w:ilvl w:val="1"/>
          <w:numId w:val="2"/>
        </w:numPr>
        <w:rPr>
          <w:sz w:val="24"/>
          <w:szCs w:val="24"/>
          <w:lang w:val="en-GB"/>
        </w:rPr>
      </w:pPr>
      <w:r w:rsidRPr="002F4ACB">
        <w:rPr>
          <w:sz w:val="24"/>
          <w:szCs w:val="24"/>
          <w:lang w:val="en-GB"/>
        </w:rPr>
        <w:t xml:space="preserve">       </w:t>
      </w:r>
      <w:r w:rsidR="001C71ED">
        <w:rPr>
          <w:sz w:val="24"/>
          <w:szCs w:val="24"/>
          <w:lang w:val="en-GB"/>
        </w:rPr>
        <w:t xml:space="preserve">          </w:t>
      </w:r>
      <w:r w:rsidRPr="002F4ACB">
        <w:rPr>
          <w:sz w:val="24"/>
          <w:szCs w:val="24"/>
          <w:lang w:val="en-GB"/>
        </w:rPr>
        <w:t xml:space="preserve"> </w:t>
      </w:r>
      <w:r>
        <w:rPr>
          <w:sz w:val="24"/>
          <w:szCs w:val="24"/>
          <w:lang w:val="en-GB"/>
        </w:rPr>
        <w:t xml:space="preserve"> </w:t>
      </w:r>
      <w:r w:rsidRPr="002F4ACB">
        <w:rPr>
          <w:sz w:val="24"/>
          <w:szCs w:val="24"/>
          <w:lang w:val="en-GB"/>
        </w:rPr>
        <w:t xml:space="preserve">  Private Company</w:t>
      </w:r>
    </w:p>
    <w:p w14:paraId="6354B090" w14:textId="31F98E90" w:rsidR="002F4ACB" w:rsidRPr="002F4ACB" w:rsidRDefault="002F4ACB" w:rsidP="002F4ACB">
      <w:pPr>
        <w:numPr>
          <w:ilvl w:val="1"/>
          <w:numId w:val="2"/>
        </w:numPr>
        <w:rPr>
          <w:sz w:val="24"/>
          <w:szCs w:val="24"/>
          <w:lang w:val="en-GB"/>
        </w:rPr>
      </w:pPr>
      <w:r w:rsidRPr="002F4ACB">
        <w:rPr>
          <w:b/>
          <w:bCs/>
          <w:sz w:val="24"/>
          <w:szCs w:val="24"/>
          <w:lang w:val="en-GB"/>
        </w:rPr>
        <w:t xml:space="preserve"> </w:t>
      </w:r>
    </w:p>
    <w:p w14:paraId="43067800" w14:textId="77777777" w:rsidR="002F4ACB" w:rsidRPr="002F4ACB" w:rsidRDefault="002F4ACB" w:rsidP="002F4ACB">
      <w:pPr>
        <w:numPr>
          <w:ilvl w:val="1"/>
          <w:numId w:val="2"/>
        </w:numPr>
        <w:rPr>
          <w:sz w:val="24"/>
          <w:szCs w:val="24"/>
          <w:lang w:val="en-GB"/>
        </w:rPr>
      </w:pPr>
      <w:r w:rsidRPr="002F4ACB">
        <w:rPr>
          <w:b/>
          <w:bCs/>
          <w:sz w:val="24"/>
          <w:szCs w:val="24"/>
          <w:lang w:val="en-GB"/>
        </w:rPr>
        <w:t xml:space="preserve">c. Company registration number: </w:t>
      </w:r>
    </w:p>
    <w:p w14:paraId="081AB4E7" w14:textId="7214394A" w:rsidR="002F4ACB" w:rsidRPr="002F4ACB" w:rsidRDefault="001C71ED" w:rsidP="002F4ACB">
      <w:pPr>
        <w:pStyle w:val="ListParagraph"/>
        <w:rPr>
          <w:sz w:val="24"/>
          <w:szCs w:val="24"/>
          <w:lang w:val="en-GB"/>
        </w:rPr>
      </w:pPr>
      <w:r>
        <w:rPr>
          <w:sz w:val="24"/>
          <w:szCs w:val="24"/>
          <w:lang w:val="en-GB"/>
        </w:rPr>
        <w:t xml:space="preserve">          </w:t>
      </w:r>
      <w:r w:rsidR="002F4ACB" w:rsidRPr="002F4ACB">
        <w:rPr>
          <w:sz w:val="24"/>
          <w:szCs w:val="24"/>
          <w:lang w:val="en-GB"/>
        </w:rPr>
        <w:t>2023/626498/07</w:t>
      </w:r>
    </w:p>
    <w:p w14:paraId="02C62F8C" w14:textId="77777777" w:rsidR="002F4ACB" w:rsidRPr="002F4ACB" w:rsidRDefault="002F4ACB" w:rsidP="002F4ACB">
      <w:pPr>
        <w:numPr>
          <w:ilvl w:val="1"/>
          <w:numId w:val="2"/>
        </w:numPr>
        <w:rPr>
          <w:sz w:val="24"/>
          <w:szCs w:val="24"/>
          <w:lang w:val="en-GB"/>
        </w:rPr>
      </w:pPr>
    </w:p>
    <w:p w14:paraId="6A368338" w14:textId="77777777" w:rsidR="002F4ACB" w:rsidRPr="002F4ACB" w:rsidRDefault="002F4ACB" w:rsidP="002F4ACB">
      <w:pPr>
        <w:numPr>
          <w:ilvl w:val="1"/>
          <w:numId w:val="2"/>
        </w:numPr>
        <w:rPr>
          <w:sz w:val="24"/>
          <w:szCs w:val="24"/>
          <w:lang w:val="en-GB"/>
        </w:rPr>
      </w:pPr>
      <w:r w:rsidRPr="002F4ACB">
        <w:rPr>
          <w:b/>
          <w:bCs/>
          <w:sz w:val="24"/>
          <w:szCs w:val="24"/>
          <w:lang w:val="en-GB"/>
        </w:rPr>
        <w:t xml:space="preserve">d. VAT number: </w:t>
      </w:r>
    </w:p>
    <w:p w14:paraId="3BE1F225" w14:textId="0CE6BA2E" w:rsidR="002F4ACB" w:rsidRPr="001C71ED" w:rsidRDefault="002F4ACB" w:rsidP="001C71ED">
      <w:pPr>
        <w:pStyle w:val="Default"/>
        <w:rPr>
          <w:rFonts w:ascii="Arial" w:hAnsi="Arial" w:cs="Arial"/>
        </w:rPr>
      </w:pPr>
      <w:r>
        <w:rPr>
          <w:b/>
          <w:bCs/>
        </w:rPr>
        <w:t xml:space="preserve">            </w:t>
      </w:r>
      <w:r w:rsidRPr="002F4ACB">
        <w:t xml:space="preserve"> </w:t>
      </w:r>
      <w:r>
        <w:t xml:space="preserve">         </w:t>
      </w:r>
      <w:r w:rsidRPr="001C71ED">
        <w:rPr>
          <w:rFonts w:ascii="Arial" w:hAnsi="Arial" w:cs="Arial"/>
        </w:rPr>
        <w:t xml:space="preserve"> </w:t>
      </w:r>
      <w:r w:rsidRPr="001C71ED">
        <w:rPr>
          <w:rFonts w:ascii="Arial" w:hAnsi="Arial" w:cs="Arial"/>
        </w:rPr>
        <w:t>4190317018</w:t>
      </w:r>
    </w:p>
    <w:p w14:paraId="1A642C48" w14:textId="77777777" w:rsidR="001C71ED" w:rsidRPr="002F4ACB" w:rsidRDefault="001C71ED" w:rsidP="001C71ED">
      <w:pPr>
        <w:pStyle w:val="Default"/>
      </w:pPr>
    </w:p>
    <w:p w14:paraId="4854F8C6" w14:textId="77777777" w:rsidR="002F4ACB" w:rsidRPr="002F4ACB" w:rsidRDefault="002F4ACB" w:rsidP="002F4ACB">
      <w:pPr>
        <w:numPr>
          <w:ilvl w:val="1"/>
          <w:numId w:val="2"/>
        </w:numPr>
        <w:rPr>
          <w:sz w:val="24"/>
          <w:szCs w:val="24"/>
          <w:lang w:val="en-GB"/>
        </w:rPr>
      </w:pPr>
      <w:r w:rsidRPr="002F4ACB">
        <w:rPr>
          <w:b/>
          <w:bCs/>
          <w:sz w:val="24"/>
          <w:szCs w:val="24"/>
          <w:lang w:val="en-GB"/>
        </w:rPr>
        <w:t xml:space="preserve">e. COID registration number: </w:t>
      </w:r>
    </w:p>
    <w:p w14:paraId="6BF378D8" w14:textId="46965ADC" w:rsidR="002F4ACB" w:rsidRPr="002F4ACB" w:rsidRDefault="001C71ED" w:rsidP="002F4ACB">
      <w:pPr>
        <w:numPr>
          <w:ilvl w:val="0"/>
          <w:numId w:val="2"/>
        </w:numPr>
        <w:rPr>
          <w:sz w:val="24"/>
          <w:szCs w:val="24"/>
          <w:lang w:val="en-GB"/>
        </w:rPr>
      </w:pPr>
      <w:r>
        <w:rPr>
          <w:sz w:val="24"/>
          <w:szCs w:val="24"/>
          <w:lang w:val="en-GB"/>
        </w:rPr>
        <w:t xml:space="preserve">                    </w:t>
      </w:r>
      <w:r w:rsidRPr="001C71ED">
        <w:rPr>
          <w:sz w:val="24"/>
          <w:szCs w:val="24"/>
          <w:lang w:val="en-GB"/>
        </w:rPr>
        <w:t>9457004225</w:t>
      </w:r>
    </w:p>
    <w:p w14:paraId="7ED8A050" w14:textId="77777777" w:rsidR="002F4ACB" w:rsidRPr="001C71ED" w:rsidRDefault="002F4ACB" w:rsidP="002F4ACB">
      <w:pPr>
        <w:numPr>
          <w:ilvl w:val="1"/>
          <w:numId w:val="2"/>
        </w:numPr>
        <w:rPr>
          <w:sz w:val="24"/>
          <w:szCs w:val="24"/>
          <w:lang w:val="en-GB"/>
        </w:rPr>
      </w:pPr>
      <w:r w:rsidRPr="002F4ACB">
        <w:rPr>
          <w:b/>
          <w:bCs/>
          <w:sz w:val="24"/>
          <w:szCs w:val="24"/>
          <w:lang w:val="en-GB"/>
        </w:rPr>
        <w:t xml:space="preserve">f. Tel: </w:t>
      </w:r>
    </w:p>
    <w:p w14:paraId="4C360D19" w14:textId="00E14E6E" w:rsidR="001C71ED" w:rsidRPr="002F4ACB" w:rsidRDefault="001C71ED" w:rsidP="001C71ED">
      <w:pPr>
        <w:numPr>
          <w:ilvl w:val="0"/>
          <w:numId w:val="2"/>
        </w:numPr>
        <w:rPr>
          <w:sz w:val="24"/>
          <w:szCs w:val="24"/>
          <w:lang w:val="en-GB"/>
        </w:rPr>
      </w:pPr>
      <w:r>
        <w:rPr>
          <w:sz w:val="23"/>
          <w:szCs w:val="23"/>
        </w:rPr>
        <w:t xml:space="preserve">                   </w:t>
      </w:r>
      <w:r>
        <w:rPr>
          <w:sz w:val="23"/>
          <w:szCs w:val="23"/>
        </w:rPr>
        <w:t xml:space="preserve"> +27 67 329 0235 / +27 81 598 0846 / +27 69 096 4270</w:t>
      </w:r>
    </w:p>
    <w:p w14:paraId="578B1BD7" w14:textId="77777777" w:rsidR="002F4ACB" w:rsidRPr="001C71ED" w:rsidRDefault="002F4ACB" w:rsidP="002F4ACB">
      <w:pPr>
        <w:numPr>
          <w:ilvl w:val="1"/>
          <w:numId w:val="2"/>
        </w:numPr>
        <w:rPr>
          <w:sz w:val="24"/>
          <w:szCs w:val="24"/>
          <w:lang w:val="en-GB"/>
        </w:rPr>
      </w:pPr>
      <w:r w:rsidRPr="002F4ACB">
        <w:rPr>
          <w:b/>
          <w:bCs/>
          <w:sz w:val="24"/>
          <w:szCs w:val="24"/>
          <w:lang w:val="en-GB"/>
        </w:rPr>
        <w:t xml:space="preserve">g. E-mail: </w:t>
      </w:r>
    </w:p>
    <w:p w14:paraId="29F9AEC5" w14:textId="70C50B8D" w:rsidR="001C71ED" w:rsidRPr="001C71ED" w:rsidRDefault="001C71ED" w:rsidP="001C71ED">
      <w:pPr>
        <w:pStyle w:val="ListParagraph"/>
        <w:numPr>
          <w:ilvl w:val="0"/>
          <w:numId w:val="2"/>
        </w:numPr>
        <w:rPr>
          <w:color w:val="D2601C"/>
          <w:sz w:val="23"/>
          <w:szCs w:val="23"/>
        </w:rPr>
      </w:pPr>
      <w:r>
        <w:rPr>
          <w:color w:val="D2601C"/>
          <w:sz w:val="23"/>
          <w:szCs w:val="23"/>
        </w:rPr>
        <w:t xml:space="preserve">          </w:t>
      </w:r>
      <w:r w:rsidRPr="001C71ED">
        <w:rPr>
          <w:color w:val="D2601C"/>
          <w:sz w:val="23"/>
          <w:szCs w:val="23"/>
        </w:rPr>
        <w:t xml:space="preserve">info@keystoneza.co.za </w:t>
      </w:r>
      <w:r w:rsidRPr="001C71ED">
        <w:rPr>
          <w:sz w:val="23"/>
          <w:szCs w:val="23"/>
        </w:rPr>
        <w:t xml:space="preserve">/ </w:t>
      </w:r>
      <w:r w:rsidRPr="001C71ED">
        <w:rPr>
          <w:color w:val="D2601C"/>
          <w:sz w:val="23"/>
          <w:szCs w:val="23"/>
        </w:rPr>
        <w:t xml:space="preserve">dirk@keystoneza.co.za </w:t>
      </w:r>
    </w:p>
    <w:p w14:paraId="3CA1C262" w14:textId="77777777" w:rsidR="001C71ED" w:rsidRPr="002F4ACB" w:rsidRDefault="001C71ED" w:rsidP="002F4ACB">
      <w:pPr>
        <w:numPr>
          <w:ilvl w:val="1"/>
          <w:numId w:val="2"/>
        </w:numPr>
        <w:rPr>
          <w:sz w:val="24"/>
          <w:szCs w:val="24"/>
          <w:lang w:val="en-GB"/>
        </w:rPr>
      </w:pPr>
    </w:p>
    <w:p w14:paraId="412BDF58" w14:textId="383FEA20" w:rsidR="002F4ACB" w:rsidRPr="001C71ED" w:rsidRDefault="001C71ED" w:rsidP="002F4ACB">
      <w:pPr>
        <w:numPr>
          <w:ilvl w:val="1"/>
          <w:numId w:val="2"/>
        </w:numPr>
        <w:rPr>
          <w:sz w:val="24"/>
          <w:szCs w:val="24"/>
          <w:lang w:val="en-GB"/>
        </w:rPr>
      </w:pPr>
      <w:r>
        <w:rPr>
          <w:b/>
          <w:bCs/>
          <w:sz w:val="24"/>
          <w:szCs w:val="24"/>
          <w:lang w:val="en-GB"/>
        </w:rPr>
        <w:t>h</w:t>
      </w:r>
      <w:r w:rsidR="002F4ACB" w:rsidRPr="002F4ACB">
        <w:rPr>
          <w:b/>
          <w:bCs/>
          <w:sz w:val="24"/>
          <w:szCs w:val="24"/>
          <w:lang w:val="en-GB"/>
        </w:rPr>
        <w:t xml:space="preserve">. Physical address: </w:t>
      </w:r>
    </w:p>
    <w:p w14:paraId="3D2A2AC8" w14:textId="32386241" w:rsidR="001C71ED" w:rsidRPr="001C71ED" w:rsidRDefault="001C71ED" w:rsidP="002F4ACB">
      <w:pPr>
        <w:numPr>
          <w:ilvl w:val="1"/>
          <w:numId w:val="2"/>
        </w:numPr>
        <w:rPr>
          <w:sz w:val="24"/>
          <w:szCs w:val="24"/>
          <w:lang w:val="en-GB"/>
        </w:rPr>
      </w:pPr>
      <w:r>
        <w:rPr>
          <w:sz w:val="24"/>
          <w:szCs w:val="24"/>
          <w:lang w:val="en-GB"/>
        </w:rPr>
        <w:t xml:space="preserve">                    </w:t>
      </w:r>
      <w:r w:rsidRPr="001C71ED">
        <w:rPr>
          <w:sz w:val="24"/>
          <w:szCs w:val="24"/>
          <w:lang w:val="en-GB"/>
        </w:rPr>
        <w:t>71 a Jurgens street</w:t>
      </w:r>
    </w:p>
    <w:p w14:paraId="5E6A1977" w14:textId="0311C968" w:rsidR="001C71ED" w:rsidRPr="001C71ED" w:rsidRDefault="001C71ED" w:rsidP="002F4ACB">
      <w:pPr>
        <w:numPr>
          <w:ilvl w:val="1"/>
          <w:numId w:val="2"/>
        </w:numPr>
        <w:rPr>
          <w:sz w:val="24"/>
          <w:szCs w:val="24"/>
          <w:lang w:val="en-GB"/>
        </w:rPr>
      </w:pPr>
      <w:r>
        <w:rPr>
          <w:sz w:val="24"/>
          <w:szCs w:val="24"/>
          <w:lang w:val="en-GB"/>
        </w:rPr>
        <w:t xml:space="preserve">                    </w:t>
      </w:r>
      <w:r w:rsidRPr="001C71ED">
        <w:rPr>
          <w:sz w:val="24"/>
          <w:szCs w:val="24"/>
          <w:lang w:val="en-GB"/>
        </w:rPr>
        <w:t>Jatniel</w:t>
      </w:r>
    </w:p>
    <w:p w14:paraId="7C25FC3D" w14:textId="3FFC79D5" w:rsidR="001C71ED" w:rsidRPr="001C71ED" w:rsidRDefault="001C71ED" w:rsidP="002F4ACB">
      <w:pPr>
        <w:numPr>
          <w:ilvl w:val="1"/>
          <w:numId w:val="2"/>
        </w:numPr>
        <w:rPr>
          <w:sz w:val="24"/>
          <w:szCs w:val="24"/>
          <w:lang w:val="en-GB"/>
        </w:rPr>
      </w:pPr>
      <w:r>
        <w:rPr>
          <w:sz w:val="24"/>
          <w:szCs w:val="24"/>
          <w:lang w:val="en-GB"/>
        </w:rPr>
        <w:t xml:space="preserve">                    </w:t>
      </w:r>
      <w:r w:rsidRPr="001C71ED">
        <w:rPr>
          <w:sz w:val="24"/>
          <w:szCs w:val="24"/>
          <w:lang w:val="en-GB"/>
        </w:rPr>
        <w:t>Benoni</w:t>
      </w:r>
    </w:p>
    <w:p w14:paraId="4EF38623" w14:textId="10D72AB2" w:rsidR="001C71ED" w:rsidRDefault="001C71ED" w:rsidP="002F4ACB">
      <w:pPr>
        <w:numPr>
          <w:ilvl w:val="1"/>
          <w:numId w:val="2"/>
        </w:numPr>
        <w:rPr>
          <w:sz w:val="24"/>
          <w:szCs w:val="24"/>
          <w:lang w:val="en-GB"/>
        </w:rPr>
      </w:pPr>
      <w:r>
        <w:rPr>
          <w:sz w:val="24"/>
          <w:szCs w:val="24"/>
          <w:lang w:val="en-GB"/>
        </w:rPr>
        <w:t xml:space="preserve">                    </w:t>
      </w:r>
      <w:r w:rsidRPr="001C71ED">
        <w:rPr>
          <w:sz w:val="24"/>
          <w:szCs w:val="24"/>
          <w:lang w:val="en-GB"/>
        </w:rPr>
        <w:t>1501</w:t>
      </w:r>
    </w:p>
    <w:p w14:paraId="3D692485" w14:textId="77777777" w:rsidR="001C71ED" w:rsidRPr="001C71ED" w:rsidRDefault="001C71ED" w:rsidP="001C71ED">
      <w:pPr>
        <w:rPr>
          <w:sz w:val="24"/>
          <w:szCs w:val="24"/>
          <w:lang w:val="en-GB"/>
        </w:rPr>
      </w:pPr>
    </w:p>
    <w:p w14:paraId="083CABA7" w14:textId="77777777" w:rsidR="001C71ED" w:rsidRPr="001C71ED" w:rsidRDefault="001C71ED" w:rsidP="001C71ED">
      <w:pPr>
        <w:rPr>
          <w:sz w:val="24"/>
          <w:szCs w:val="24"/>
          <w:lang w:val="en-GB"/>
        </w:rPr>
      </w:pPr>
    </w:p>
    <w:p w14:paraId="69A2E255" w14:textId="77777777" w:rsidR="001C71ED" w:rsidRPr="001C71ED" w:rsidRDefault="001C71ED" w:rsidP="001C71ED">
      <w:pPr>
        <w:rPr>
          <w:sz w:val="24"/>
          <w:szCs w:val="24"/>
          <w:lang w:val="en-GB"/>
        </w:rPr>
      </w:pPr>
    </w:p>
    <w:p w14:paraId="14889A10" w14:textId="77777777" w:rsidR="001C71ED" w:rsidRPr="001C71ED" w:rsidRDefault="001C71ED" w:rsidP="001C71ED">
      <w:pPr>
        <w:rPr>
          <w:sz w:val="24"/>
          <w:szCs w:val="24"/>
          <w:lang w:val="en-GB"/>
        </w:rPr>
      </w:pPr>
    </w:p>
    <w:p w14:paraId="0EBB0AD9" w14:textId="77777777" w:rsidR="001C71ED" w:rsidRPr="001C71ED" w:rsidRDefault="001C71ED" w:rsidP="001C71ED">
      <w:pPr>
        <w:rPr>
          <w:sz w:val="24"/>
          <w:szCs w:val="24"/>
          <w:lang w:val="en-GB"/>
        </w:rPr>
      </w:pPr>
    </w:p>
    <w:p w14:paraId="4EE1D10F" w14:textId="77777777" w:rsidR="001C71ED" w:rsidRPr="001C71ED" w:rsidRDefault="001C71ED" w:rsidP="001C71ED">
      <w:pPr>
        <w:rPr>
          <w:sz w:val="24"/>
          <w:szCs w:val="24"/>
          <w:lang w:val="en-GB"/>
        </w:rPr>
      </w:pPr>
    </w:p>
    <w:p w14:paraId="4459C5BE" w14:textId="77777777" w:rsidR="001C71ED" w:rsidRPr="001C71ED" w:rsidRDefault="001C71ED" w:rsidP="001C71ED">
      <w:pPr>
        <w:rPr>
          <w:sz w:val="24"/>
          <w:szCs w:val="24"/>
          <w:lang w:val="en-GB"/>
        </w:rPr>
      </w:pPr>
    </w:p>
    <w:p w14:paraId="076BE569" w14:textId="77777777" w:rsidR="001C71ED" w:rsidRPr="001C71ED" w:rsidRDefault="001C71ED" w:rsidP="001C71ED">
      <w:pPr>
        <w:rPr>
          <w:sz w:val="24"/>
          <w:szCs w:val="24"/>
          <w:lang w:val="en-GB"/>
        </w:rPr>
      </w:pPr>
    </w:p>
    <w:p w14:paraId="0200195B" w14:textId="77777777" w:rsidR="001C71ED" w:rsidRPr="001C71ED" w:rsidRDefault="001C71ED" w:rsidP="001C71ED">
      <w:pPr>
        <w:rPr>
          <w:sz w:val="24"/>
          <w:szCs w:val="24"/>
          <w:lang w:val="en-GB"/>
        </w:rPr>
      </w:pPr>
    </w:p>
    <w:p w14:paraId="254D577C" w14:textId="77777777" w:rsidR="001C71ED" w:rsidRPr="001C71ED" w:rsidRDefault="001C71ED" w:rsidP="001C71ED">
      <w:pPr>
        <w:rPr>
          <w:sz w:val="24"/>
          <w:szCs w:val="24"/>
          <w:lang w:val="en-GB"/>
        </w:rPr>
      </w:pPr>
    </w:p>
    <w:p w14:paraId="6841A4E8" w14:textId="77777777" w:rsidR="001C71ED" w:rsidRPr="001C71ED" w:rsidRDefault="001C71ED" w:rsidP="001C71ED">
      <w:pPr>
        <w:rPr>
          <w:sz w:val="24"/>
          <w:szCs w:val="24"/>
          <w:lang w:val="en-GB"/>
        </w:rPr>
      </w:pPr>
    </w:p>
    <w:p w14:paraId="3E60938A" w14:textId="77777777" w:rsidR="001C71ED" w:rsidRPr="001C71ED" w:rsidRDefault="001C71ED" w:rsidP="001C71ED">
      <w:pPr>
        <w:rPr>
          <w:sz w:val="24"/>
          <w:szCs w:val="24"/>
          <w:lang w:val="en-GB"/>
        </w:rPr>
      </w:pPr>
    </w:p>
    <w:p w14:paraId="65656560" w14:textId="77777777" w:rsidR="001C71ED" w:rsidRPr="001C71ED" w:rsidRDefault="001C71ED" w:rsidP="001C71ED">
      <w:pPr>
        <w:rPr>
          <w:sz w:val="24"/>
          <w:szCs w:val="24"/>
          <w:lang w:val="en-GB"/>
        </w:rPr>
      </w:pPr>
    </w:p>
    <w:p w14:paraId="5480DBDD" w14:textId="77777777" w:rsidR="001C71ED" w:rsidRPr="001C71ED" w:rsidRDefault="001C71ED" w:rsidP="001C71ED">
      <w:pPr>
        <w:rPr>
          <w:sz w:val="24"/>
          <w:szCs w:val="24"/>
          <w:lang w:val="en-GB"/>
        </w:rPr>
      </w:pPr>
    </w:p>
    <w:p w14:paraId="2F4CD2D5" w14:textId="77777777" w:rsidR="001C71ED" w:rsidRPr="001C71ED" w:rsidRDefault="001C71ED" w:rsidP="001C71ED">
      <w:pPr>
        <w:rPr>
          <w:sz w:val="24"/>
          <w:szCs w:val="24"/>
          <w:lang w:val="en-GB"/>
        </w:rPr>
      </w:pPr>
    </w:p>
    <w:p w14:paraId="2317E0E3" w14:textId="77777777" w:rsidR="001C71ED" w:rsidRPr="001C71ED" w:rsidRDefault="001C71ED" w:rsidP="001C71ED">
      <w:pPr>
        <w:rPr>
          <w:sz w:val="24"/>
          <w:szCs w:val="24"/>
          <w:lang w:val="en-GB"/>
        </w:rPr>
      </w:pPr>
    </w:p>
    <w:p w14:paraId="3AB6F019" w14:textId="77777777" w:rsidR="001C71ED" w:rsidRDefault="001C71ED" w:rsidP="001C71ED">
      <w:pPr>
        <w:rPr>
          <w:sz w:val="24"/>
          <w:szCs w:val="24"/>
          <w:lang w:val="en-GB"/>
        </w:rPr>
      </w:pPr>
    </w:p>
    <w:p w14:paraId="4280CDFB" w14:textId="626AF5A4" w:rsidR="001C71ED" w:rsidRDefault="001C71ED" w:rsidP="001C71ED">
      <w:pPr>
        <w:tabs>
          <w:tab w:val="left" w:pos="7904"/>
        </w:tabs>
        <w:rPr>
          <w:sz w:val="24"/>
          <w:szCs w:val="24"/>
          <w:lang w:val="en-GB"/>
        </w:rPr>
      </w:pPr>
      <w:r>
        <w:rPr>
          <w:sz w:val="24"/>
          <w:szCs w:val="24"/>
          <w:lang w:val="en-GB"/>
        </w:rPr>
        <w:tab/>
      </w:r>
    </w:p>
    <w:p w14:paraId="040D0EB0" w14:textId="77777777" w:rsidR="001C71ED" w:rsidRPr="001C71ED" w:rsidRDefault="001C71ED" w:rsidP="001C71ED">
      <w:pPr>
        <w:tabs>
          <w:tab w:val="left" w:pos="7904"/>
        </w:tabs>
        <w:rPr>
          <w:sz w:val="24"/>
          <w:szCs w:val="24"/>
          <w:lang w:val="en-GB"/>
        </w:rPr>
      </w:pPr>
      <w:r w:rsidRPr="001C71ED">
        <w:rPr>
          <w:b/>
          <w:bCs/>
          <w:sz w:val="24"/>
          <w:szCs w:val="24"/>
          <w:lang w:val="en-GB"/>
        </w:rPr>
        <w:lastRenderedPageBreak/>
        <w:t xml:space="preserve">2. INTRODUCTION </w:t>
      </w:r>
    </w:p>
    <w:p w14:paraId="03F92DC3" w14:textId="10FE4D2C" w:rsidR="001C71ED" w:rsidRPr="001C71ED" w:rsidRDefault="001C71ED" w:rsidP="001C71ED">
      <w:pPr>
        <w:tabs>
          <w:tab w:val="left" w:pos="7904"/>
        </w:tabs>
        <w:rPr>
          <w:sz w:val="24"/>
          <w:szCs w:val="24"/>
          <w:lang w:val="en-GB"/>
        </w:rPr>
      </w:pPr>
      <w:r w:rsidRPr="001C71ED">
        <w:rPr>
          <w:sz w:val="24"/>
          <w:szCs w:val="24"/>
          <w:lang w:val="en-GB"/>
        </w:rPr>
        <w:t xml:space="preserve">The company has been undertaking </w:t>
      </w:r>
      <w:r>
        <w:rPr>
          <w:sz w:val="24"/>
          <w:szCs w:val="24"/>
          <w:lang w:val="en-GB"/>
        </w:rPr>
        <w:t xml:space="preserve">new concrete placing, </w:t>
      </w:r>
      <w:r w:rsidRPr="001C71ED">
        <w:rPr>
          <w:sz w:val="24"/>
          <w:szCs w:val="24"/>
          <w:lang w:val="en-GB"/>
        </w:rPr>
        <w:t xml:space="preserve">concrete repair and rehabilitation work since its inception. The company’s headquarters is situated in Johannesburg, South Africa. </w:t>
      </w:r>
    </w:p>
    <w:p w14:paraId="095D51AF" w14:textId="1C3A7688" w:rsidR="001C71ED" w:rsidRDefault="001C71ED" w:rsidP="001C71ED">
      <w:pPr>
        <w:tabs>
          <w:tab w:val="left" w:pos="7904"/>
        </w:tabs>
        <w:rPr>
          <w:sz w:val="24"/>
          <w:szCs w:val="24"/>
          <w:lang w:val="en-GB"/>
        </w:rPr>
      </w:pPr>
      <w:r>
        <w:rPr>
          <w:b/>
          <w:bCs/>
          <w:sz w:val="24"/>
          <w:szCs w:val="24"/>
          <w:lang w:val="en-GB"/>
        </w:rPr>
        <w:t>Keystone Concrete Projects</w:t>
      </w:r>
      <w:r w:rsidRPr="001C71ED">
        <w:rPr>
          <w:b/>
          <w:bCs/>
          <w:sz w:val="24"/>
          <w:szCs w:val="24"/>
          <w:lang w:val="en-GB"/>
        </w:rPr>
        <w:t xml:space="preserve"> </w:t>
      </w:r>
      <w:r w:rsidRPr="001C71ED">
        <w:rPr>
          <w:sz w:val="24"/>
          <w:szCs w:val="24"/>
          <w:lang w:val="en-GB"/>
        </w:rPr>
        <w:t>offers specialized services in the areas of</w:t>
      </w:r>
      <w:r>
        <w:rPr>
          <w:sz w:val="24"/>
          <w:szCs w:val="24"/>
          <w:lang w:val="en-GB"/>
        </w:rPr>
        <w:t xml:space="preserve"> earth works,</w:t>
      </w:r>
      <w:r w:rsidRPr="001C71ED">
        <w:rPr>
          <w:sz w:val="24"/>
          <w:szCs w:val="24"/>
          <w:lang w:val="en-GB"/>
        </w:rPr>
        <w:t xml:space="preserve"> concrete</w:t>
      </w:r>
      <w:r>
        <w:rPr>
          <w:sz w:val="24"/>
          <w:szCs w:val="24"/>
          <w:lang w:val="en-GB"/>
        </w:rPr>
        <w:t xml:space="preserve"> placing, concrete</w:t>
      </w:r>
      <w:r w:rsidRPr="001C71ED">
        <w:rPr>
          <w:sz w:val="24"/>
          <w:szCs w:val="24"/>
          <w:lang w:val="en-GB"/>
        </w:rPr>
        <w:t xml:space="preserve"> repair, </w:t>
      </w:r>
      <w:r>
        <w:rPr>
          <w:sz w:val="24"/>
          <w:szCs w:val="24"/>
          <w:lang w:val="en-GB"/>
        </w:rPr>
        <w:t xml:space="preserve">joint sealing, concrete sealing, </w:t>
      </w:r>
      <w:r w:rsidRPr="001C71ED">
        <w:rPr>
          <w:sz w:val="24"/>
          <w:szCs w:val="24"/>
          <w:lang w:val="en-GB"/>
        </w:rPr>
        <w:t xml:space="preserve">concrete crack injection, core drilling and </w:t>
      </w:r>
      <w:r>
        <w:rPr>
          <w:sz w:val="24"/>
          <w:szCs w:val="24"/>
          <w:lang w:val="en-GB"/>
        </w:rPr>
        <w:t>epoxy / polyurethane coating</w:t>
      </w:r>
      <w:r w:rsidR="00C84319">
        <w:rPr>
          <w:sz w:val="24"/>
          <w:szCs w:val="24"/>
          <w:lang w:val="en-GB"/>
        </w:rPr>
        <w:t>s</w:t>
      </w:r>
      <w:r w:rsidRPr="001C71ED">
        <w:rPr>
          <w:sz w:val="24"/>
          <w:szCs w:val="24"/>
          <w:lang w:val="en-GB"/>
        </w:rPr>
        <w:t xml:space="preserve">, including the formulation of repair strategies. </w:t>
      </w:r>
    </w:p>
    <w:p w14:paraId="37F71056" w14:textId="77777777" w:rsidR="00C84319" w:rsidRPr="001C71ED" w:rsidRDefault="00C84319" w:rsidP="001C71ED">
      <w:pPr>
        <w:tabs>
          <w:tab w:val="left" w:pos="7904"/>
        </w:tabs>
        <w:rPr>
          <w:sz w:val="24"/>
          <w:szCs w:val="24"/>
          <w:lang w:val="en-GB"/>
        </w:rPr>
      </w:pPr>
    </w:p>
    <w:p w14:paraId="14E7B5C7" w14:textId="5E705F15" w:rsidR="00C84319" w:rsidRPr="00C84319" w:rsidRDefault="001C71ED" w:rsidP="00C84319">
      <w:pPr>
        <w:numPr>
          <w:ilvl w:val="1"/>
          <w:numId w:val="3"/>
        </w:numPr>
        <w:tabs>
          <w:tab w:val="left" w:pos="7904"/>
        </w:tabs>
        <w:rPr>
          <w:sz w:val="24"/>
          <w:szCs w:val="24"/>
          <w:lang w:val="en-GB"/>
        </w:rPr>
      </w:pPr>
      <w:r w:rsidRPr="001C71ED">
        <w:rPr>
          <w:b/>
          <w:bCs/>
          <w:sz w:val="24"/>
          <w:szCs w:val="24"/>
          <w:lang w:val="en-GB"/>
        </w:rPr>
        <w:t>3. STRATEGY</w:t>
      </w:r>
    </w:p>
    <w:p w14:paraId="51F1700B" w14:textId="77777777" w:rsidR="00C84319" w:rsidRPr="00C84319" w:rsidRDefault="00C84319" w:rsidP="00C84319">
      <w:pPr>
        <w:numPr>
          <w:ilvl w:val="1"/>
          <w:numId w:val="3"/>
        </w:numPr>
        <w:tabs>
          <w:tab w:val="left" w:pos="7904"/>
        </w:tabs>
        <w:rPr>
          <w:sz w:val="24"/>
          <w:szCs w:val="24"/>
          <w:lang w:val="en-GB"/>
        </w:rPr>
      </w:pPr>
    </w:p>
    <w:p w14:paraId="5C1350C2" w14:textId="0A52806B" w:rsidR="001C71ED" w:rsidRPr="00C84319" w:rsidRDefault="001C71ED" w:rsidP="001C71ED">
      <w:pPr>
        <w:numPr>
          <w:ilvl w:val="1"/>
          <w:numId w:val="3"/>
        </w:numPr>
        <w:tabs>
          <w:tab w:val="left" w:pos="7904"/>
        </w:tabs>
        <w:rPr>
          <w:sz w:val="24"/>
          <w:szCs w:val="24"/>
          <w:lang w:val="en-GB"/>
        </w:rPr>
      </w:pPr>
      <w:r w:rsidRPr="001C71ED">
        <w:rPr>
          <w:b/>
          <w:bCs/>
          <w:sz w:val="24"/>
          <w:szCs w:val="24"/>
          <w:lang w:val="en-GB"/>
        </w:rPr>
        <w:t xml:space="preserve">a. VISION STATEMENT </w:t>
      </w:r>
    </w:p>
    <w:p w14:paraId="3F060DFC" w14:textId="78B9F82B" w:rsidR="00C84319" w:rsidRDefault="00C84319" w:rsidP="001C71ED">
      <w:pPr>
        <w:numPr>
          <w:ilvl w:val="1"/>
          <w:numId w:val="3"/>
        </w:numPr>
        <w:tabs>
          <w:tab w:val="left" w:pos="7904"/>
        </w:tabs>
        <w:rPr>
          <w:sz w:val="24"/>
          <w:szCs w:val="24"/>
          <w:lang w:val="en-GB"/>
        </w:rPr>
      </w:pPr>
      <w:r w:rsidRPr="001C71ED">
        <w:rPr>
          <w:sz w:val="24"/>
          <w:szCs w:val="24"/>
          <w:lang w:val="en-GB"/>
        </w:rPr>
        <w:t xml:space="preserve">To be the leading </w:t>
      </w:r>
      <w:r>
        <w:rPr>
          <w:sz w:val="24"/>
          <w:szCs w:val="24"/>
          <w:lang w:val="en-GB"/>
        </w:rPr>
        <w:t xml:space="preserve">concrete placing, </w:t>
      </w:r>
      <w:r w:rsidRPr="001C71ED">
        <w:rPr>
          <w:sz w:val="24"/>
          <w:szCs w:val="24"/>
          <w:lang w:val="en-GB"/>
        </w:rPr>
        <w:t>concrete repair, rehabilitation and retrofitting company with the strength of a big company combined with the leanness and agility of a small</w:t>
      </w:r>
      <w:r>
        <w:rPr>
          <w:sz w:val="24"/>
          <w:szCs w:val="24"/>
          <w:lang w:val="en-GB"/>
        </w:rPr>
        <w:t xml:space="preserve"> company.</w:t>
      </w:r>
    </w:p>
    <w:p w14:paraId="7478A475" w14:textId="77777777" w:rsidR="00C84319" w:rsidRPr="001C71ED" w:rsidRDefault="00C84319" w:rsidP="00C84319">
      <w:pPr>
        <w:numPr>
          <w:ilvl w:val="1"/>
          <w:numId w:val="3"/>
        </w:numPr>
        <w:tabs>
          <w:tab w:val="left" w:pos="7904"/>
        </w:tabs>
        <w:rPr>
          <w:sz w:val="24"/>
          <w:szCs w:val="24"/>
          <w:lang w:val="en-GB"/>
        </w:rPr>
      </w:pPr>
    </w:p>
    <w:p w14:paraId="6C0E066E" w14:textId="77777777" w:rsidR="001C71ED" w:rsidRPr="00C84319" w:rsidRDefault="001C71ED" w:rsidP="001C71ED">
      <w:pPr>
        <w:numPr>
          <w:ilvl w:val="1"/>
          <w:numId w:val="3"/>
        </w:numPr>
        <w:tabs>
          <w:tab w:val="left" w:pos="7904"/>
        </w:tabs>
        <w:rPr>
          <w:sz w:val="24"/>
          <w:szCs w:val="24"/>
          <w:lang w:val="en-GB"/>
        </w:rPr>
      </w:pPr>
      <w:r w:rsidRPr="001C71ED">
        <w:rPr>
          <w:b/>
          <w:bCs/>
          <w:sz w:val="24"/>
          <w:szCs w:val="24"/>
          <w:lang w:val="en-GB"/>
        </w:rPr>
        <w:t xml:space="preserve">b. MISSION STATEMENT </w:t>
      </w:r>
    </w:p>
    <w:p w14:paraId="2092A62F" w14:textId="37B8AB51" w:rsidR="00C84319" w:rsidRPr="00C84319" w:rsidRDefault="00C84319" w:rsidP="00C84319">
      <w:pPr>
        <w:tabs>
          <w:tab w:val="left" w:pos="7904"/>
        </w:tabs>
        <w:rPr>
          <w:sz w:val="24"/>
          <w:szCs w:val="24"/>
          <w:lang w:val="en-GB"/>
        </w:rPr>
      </w:pPr>
      <w:r>
        <w:rPr>
          <w:b/>
          <w:bCs/>
          <w:sz w:val="24"/>
          <w:szCs w:val="24"/>
          <w:lang w:val="en-GB"/>
        </w:rPr>
        <w:t>Keystone Concrete Projects</w:t>
      </w:r>
      <w:r w:rsidRPr="00C84319">
        <w:rPr>
          <w:b/>
          <w:bCs/>
          <w:sz w:val="24"/>
          <w:szCs w:val="24"/>
          <w:lang w:val="en-GB"/>
        </w:rPr>
        <w:t xml:space="preserve"> </w:t>
      </w:r>
      <w:r w:rsidRPr="00C84319">
        <w:rPr>
          <w:sz w:val="24"/>
          <w:szCs w:val="24"/>
          <w:lang w:val="en-GB"/>
        </w:rPr>
        <w:t xml:space="preserve">is a concrete </w:t>
      </w:r>
      <w:r>
        <w:rPr>
          <w:sz w:val="24"/>
          <w:szCs w:val="24"/>
          <w:lang w:val="en-GB"/>
        </w:rPr>
        <w:t xml:space="preserve">placing, </w:t>
      </w:r>
      <w:r w:rsidRPr="00C84319">
        <w:rPr>
          <w:sz w:val="24"/>
          <w:szCs w:val="24"/>
          <w:lang w:val="en-GB"/>
        </w:rPr>
        <w:t>repair</w:t>
      </w:r>
      <w:r>
        <w:rPr>
          <w:sz w:val="24"/>
          <w:szCs w:val="24"/>
          <w:lang w:val="en-GB"/>
        </w:rPr>
        <w:t xml:space="preserve"> and</w:t>
      </w:r>
      <w:r w:rsidRPr="00C84319">
        <w:rPr>
          <w:sz w:val="24"/>
          <w:szCs w:val="24"/>
          <w:lang w:val="en-GB"/>
        </w:rPr>
        <w:t xml:space="preserve"> rehabilitation and </w:t>
      </w:r>
      <w:r>
        <w:rPr>
          <w:sz w:val="24"/>
          <w:szCs w:val="24"/>
          <w:lang w:val="en-GB"/>
        </w:rPr>
        <w:t>c</w:t>
      </w:r>
      <w:r w:rsidRPr="00C84319">
        <w:rPr>
          <w:sz w:val="24"/>
          <w:szCs w:val="24"/>
          <w:lang w:val="en-GB"/>
        </w:rPr>
        <w:t xml:space="preserve">ompany dedicated to exceptional high-quality service adding value to our client’s assets by extending the service life of their structures. We intend to make enough profit to generate a fair return for our investors and to finance continued growth and development in concrete solutions. We also maintain a friendly, fair, and creative work environment, which respects and rewards diversity, new ideas, and hard work. </w:t>
      </w:r>
    </w:p>
    <w:p w14:paraId="653BEC47" w14:textId="77777777" w:rsidR="00C84319" w:rsidRPr="001C71ED" w:rsidRDefault="00C84319" w:rsidP="00C84319">
      <w:pPr>
        <w:tabs>
          <w:tab w:val="left" w:pos="7904"/>
        </w:tabs>
        <w:rPr>
          <w:sz w:val="24"/>
          <w:szCs w:val="24"/>
          <w:lang w:val="en-GB"/>
        </w:rPr>
      </w:pPr>
    </w:p>
    <w:p w14:paraId="71198FA3" w14:textId="77777777" w:rsidR="001C71ED" w:rsidRPr="001C71ED" w:rsidRDefault="001C71ED" w:rsidP="001C71ED">
      <w:pPr>
        <w:numPr>
          <w:ilvl w:val="1"/>
          <w:numId w:val="3"/>
        </w:numPr>
        <w:tabs>
          <w:tab w:val="left" w:pos="7904"/>
        </w:tabs>
        <w:rPr>
          <w:sz w:val="24"/>
          <w:szCs w:val="24"/>
          <w:lang w:val="en-GB"/>
        </w:rPr>
      </w:pPr>
      <w:r w:rsidRPr="001C71ED">
        <w:rPr>
          <w:b/>
          <w:bCs/>
          <w:sz w:val="24"/>
          <w:szCs w:val="24"/>
          <w:lang w:val="en-GB"/>
        </w:rPr>
        <w:t xml:space="preserve">c. VALUES </w:t>
      </w:r>
    </w:p>
    <w:p w14:paraId="186C6279" w14:textId="77777777" w:rsidR="001C71ED" w:rsidRPr="001C71ED" w:rsidRDefault="001C71ED" w:rsidP="001C71ED">
      <w:pPr>
        <w:numPr>
          <w:ilvl w:val="1"/>
          <w:numId w:val="3"/>
        </w:numPr>
        <w:tabs>
          <w:tab w:val="left" w:pos="7904"/>
        </w:tabs>
        <w:rPr>
          <w:sz w:val="24"/>
          <w:szCs w:val="24"/>
          <w:lang w:val="en-GB"/>
        </w:rPr>
      </w:pPr>
      <w:r w:rsidRPr="001C71ED">
        <w:rPr>
          <w:sz w:val="24"/>
          <w:szCs w:val="24"/>
          <w:lang w:val="en-GB"/>
        </w:rPr>
        <w:t xml:space="preserve">The following core values reflect what is truly important to our company and underpin our company culture. </w:t>
      </w:r>
    </w:p>
    <w:p w14:paraId="110A7A27" w14:textId="77777777" w:rsidR="001C71ED" w:rsidRPr="001C71ED" w:rsidRDefault="001C71ED" w:rsidP="00C84319">
      <w:pPr>
        <w:tabs>
          <w:tab w:val="left" w:pos="7904"/>
        </w:tabs>
        <w:rPr>
          <w:sz w:val="24"/>
          <w:szCs w:val="24"/>
          <w:lang w:val="en-GB"/>
        </w:rPr>
      </w:pPr>
      <w:r w:rsidRPr="001C71ED">
        <w:rPr>
          <w:sz w:val="24"/>
          <w:szCs w:val="24"/>
          <w:lang w:val="en-GB"/>
        </w:rPr>
        <w:t xml:space="preserve">• Always act with honesty and integrity. </w:t>
      </w:r>
    </w:p>
    <w:p w14:paraId="59FCD480" w14:textId="4EA75845" w:rsidR="001C71ED" w:rsidRPr="001C71ED" w:rsidRDefault="001C71ED" w:rsidP="00C84319">
      <w:pPr>
        <w:tabs>
          <w:tab w:val="left" w:pos="7904"/>
        </w:tabs>
        <w:rPr>
          <w:sz w:val="24"/>
          <w:szCs w:val="24"/>
          <w:lang w:val="en-GB"/>
        </w:rPr>
      </w:pPr>
      <w:r w:rsidRPr="001C71ED">
        <w:rPr>
          <w:sz w:val="24"/>
          <w:szCs w:val="24"/>
          <w:lang w:val="en-GB"/>
        </w:rPr>
        <w:t xml:space="preserve">• Be trustworthy and dependable. </w:t>
      </w:r>
    </w:p>
    <w:p w14:paraId="53712464" w14:textId="77777777" w:rsidR="001C71ED" w:rsidRPr="001C71ED" w:rsidRDefault="001C71ED" w:rsidP="00C84319">
      <w:pPr>
        <w:tabs>
          <w:tab w:val="left" w:pos="7904"/>
        </w:tabs>
        <w:rPr>
          <w:sz w:val="24"/>
          <w:szCs w:val="24"/>
          <w:lang w:val="en-GB"/>
        </w:rPr>
      </w:pPr>
      <w:r w:rsidRPr="001C71ED">
        <w:rPr>
          <w:sz w:val="24"/>
          <w:szCs w:val="24"/>
          <w:lang w:val="en-GB"/>
        </w:rPr>
        <w:t xml:space="preserve">• Be passionate and determined to find the best repair solutions. </w:t>
      </w:r>
    </w:p>
    <w:p w14:paraId="368DEDC4" w14:textId="77777777" w:rsidR="001C71ED" w:rsidRPr="001C71ED" w:rsidRDefault="001C71ED" w:rsidP="00C84319">
      <w:pPr>
        <w:tabs>
          <w:tab w:val="left" w:pos="7904"/>
        </w:tabs>
        <w:rPr>
          <w:sz w:val="24"/>
          <w:szCs w:val="24"/>
          <w:lang w:val="en-GB"/>
        </w:rPr>
      </w:pPr>
      <w:r w:rsidRPr="001C71ED">
        <w:rPr>
          <w:sz w:val="24"/>
          <w:szCs w:val="24"/>
          <w:lang w:val="en-GB"/>
        </w:rPr>
        <w:t xml:space="preserve">• Strive for excellence and be accountable for each delivered service. </w:t>
      </w:r>
    </w:p>
    <w:p w14:paraId="7DE73F15" w14:textId="5982792B" w:rsidR="001C71ED" w:rsidRPr="001C71ED" w:rsidRDefault="001C71ED" w:rsidP="00C84319">
      <w:pPr>
        <w:tabs>
          <w:tab w:val="left" w:pos="7904"/>
        </w:tabs>
        <w:rPr>
          <w:sz w:val="24"/>
          <w:szCs w:val="24"/>
          <w:lang w:val="en-GB"/>
        </w:rPr>
      </w:pPr>
      <w:r w:rsidRPr="001C71ED">
        <w:rPr>
          <w:sz w:val="24"/>
          <w:szCs w:val="24"/>
          <w:lang w:val="en-GB"/>
        </w:rPr>
        <w:t xml:space="preserve">• Satisfy our clients and become their </w:t>
      </w:r>
      <w:r w:rsidR="00C84319" w:rsidRPr="001C71ED">
        <w:rPr>
          <w:sz w:val="24"/>
          <w:szCs w:val="24"/>
          <w:lang w:val="en-GB"/>
        </w:rPr>
        <w:t>first-choice</w:t>
      </w:r>
      <w:r w:rsidRPr="001C71ED">
        <w:rPr>
          <w:sz w:val="24"/>
          <w:szCs w:val="24"/>
          <w:lang w:val="en-GB"/>
        </w:rPr>
        <w:t xml:space="preserve"> service provider. </w:t>
      </w:r>
    </w:p>
    <w:p w14:paraId="2B6C0264" w14:textId="77777777" w:rsidR="001C71ED" w:rsidRPr="001C71ED" w:rsidRDefault="001C71ED" w:rsidP="00C84319">
      <w:pPr>
        <w:tabs>
          <w:tab w:val="left" w:pos="7904"/>
        </w:tabs>
        <w:rPr>
          <w:sz w:val="24"/>
          <w:szCs w:val="24"/>
          <w:lang w:val="en-GB"/>
        </w:rPr>
      </w:pPr>
      <w:r w:rsidRPr="001C71ED">
        <w:rPr>
          <w:sz w:val="24"/>
          <w:szCs w:val="24"/>
          <w:lang w:val="en-GB"/>
        </w:rPr>
        <w:t xml:space="preserve">• Create win-win partnerships with our suppliers. </w:t>
      </w:r>
    </w:p>
    <w:p w14:paraId="69A4703F" w14:textId="77777777" w:rsidR="001C71ED" w:rsidRPr="001C71ED" w:rsidRDefault="001C71ED" w:rsidP="00C84319">
      <w:pPr>
        <w:tabs>
          <w:tab w:val="left" w:pos="7904"/>
        </w:tabs>
        <w:rPr>
          <w:sz w:val="24"/>
          <w:szCs w:val="24"/>
          <w:lang w:val="en-GB"/>
        </w:rPr>
      </w:pPr>
      <w:r w:rsidRPr="001C71ED">
        <w:rPr>
          <w:sz w:val="24"/>
          <w:szCs w:val="24"/>
          <w:lang w:val="en-GB"/>
        </w:rPr>
        <w:t xml:space="preserve">• Create wealth through profit and growth. </w:t>
      </w:r>
    </w:p>
    <w:p w14:paraId="64730A62" w14:textId="77777777" w:rsidR="001C71ED" w:rsidRPr="001C71ED" w:rsidRDefault="001C71ED" w:rsidP="00C84319">
      <w:pPr>
        <w:tabs>
          <w:tab w:val="left" w:pos="7904"/>
        </w:tabs>
        <w:rPr>
          <w:sz w:val="24"/>
          <w:szCs w:val="24"/>
          <w:lang w:val="en-GB"/>
        </w:rPr>
      </w:pPr>
      <w:r w:rsidRPr="001C71ED">
        <w:rPr>
          <w:sz w:val="24"/>
          <w:szCs w:val="24"/>
          <w:lang w:val="en-GB"/>
        </w:rPr>
        <w:t xml:space="preserve">• Build a positive team with mutual respect and teamwork. </w:t>
      </w:r>
    </w:p>
    <w:p w14:paraId="7A9DBAFE" w14:textId="77777777" w:rsidR="00C84319" w:rsidRDefault="001C71ED" w:rsidP="001C71ED">
      <w:pPr>
        <w:numPr>
          <w:ilvl w:val="1"/>
          <w:numId w:val="4"/>
        </w:numPr>
        <w:tabs>
          <w:tab w:val="left" w:pos="7904"/>
        </w:tabs>
        <w:rPr>
          <w:sz w:val="24"/>
          <w:szCs w:val="24"/>
          <w:lang w:val="en-GB"/>
        </w:rPr>
      </w:pPr>
      <w:r w:rsidRPr="001C71ED">
        <w:rPr>
          <w:sz w:val="24"/>
          <w:szCs w:val="24"/>
          <w:lang w:val="en-GB"/>
        </w:rPr>
        <w:t xml:space="preserve">• Be humble. </w:t>
      </w:r>
    </w:p>
    <w:p w14:paraId="301E5963" w14:textId="77777777" w:rsidR="00C84319" w:rsidRDefault="00C84319" w:rsidP="001C71ED">
      <w:pPr>
        <w:numPr>
          <w:ilvl w:val="1"/>
          <w:numId w:val="4"/>
        </w:numPr>
        <w:tabs>
          <w:tab w:val="left" w:pos="7904"/>
        </w:tabs>
        <w:rPr>
          <w:sz w:val="24"/>
          <w:szCs w:val="24"/>
          <w:lang w:val="en-GB"/>
        </w:rPr>
      </w:pPr>
    </w:p>
    <w:p w14:paraId="2C624837" w14:textId="132C935F" w:rsidR="001C71ED" w:rsidRPr="001C71ED" w:rsidRDefault="001C71ED" w:rsidP="001C71ED">
      <w:pPr>
        <w:numPr>
          <w:ilvl w:val="1"/>
          <w:numId w:val="4"/>
        </w:numPr>
        <w:tabs>
          <w:tab w:val="left" w:pos="7904"/>
        </w:tabs>
        <w:rPr>
          <w:sz w:val="24"/>
          <w:szCs w:val="24"/>
          <w:lang w:val="en-GB"/>
        </w:rPr>
      </w:pPr>
      <w:r w:rsidRPr="001C71ED">
        <w:rPr>
          <w:b/>
          <w:bCs/>
          <w:sz w:val="24"/>
          <w:szCs w:val="24"/>
          <w:lang w:val="en-GB"/>
        </w:rPr>
        <w:t xml:space="preserve">d. GOALS AND OBJECTIVES </w:t>
      </w:r>
    </w:p>
    <w:p w14:paraId="30E8EB9D" w14:textId="77777777" w:rsidR="001C71ED" w:rsidRPr="001C71ED" w:rsidRDefault="001C71ED" w:rsidP="001C71ED">
      <w:pPr>
        <w:numPr>
          <w:ilvl w:val="1"/>
          <w:numId w:val="4"/>
        </w:numPr>
        <w:tabs>
          <w:tab w:val="left" w:pos="7904"/>
        </w:tabs>
        <w:rPr>
          <w:sz w:val="24"/>
          <w:szCs w:val="24"/>
          <w:lang w:val="en-GB"/>
        </w:rPr>
      </w:pPr>
    </w:p>
    <w:p w14:paraId="72A3AAAB" w14:textId="77777777" w:rsidR="001C71ED" w:rsidRPr="001C71ED" w:rsidRDefault="001C71ED" w:rsidP="001C71ED">
      <w:pPr>
        <w:tabs>
          <w:tab w:val="left" w:pos="7904"/>
        </w:tabs>
        <w:rPr>
          <w:sz w:val="24"/>
          <w:szCs w:val="24"/>
          <w:lang w:val="en-GB"/>
        </w:rPr>
      </w:pPr>
      <w:r w:rsidRPr="001C71ED">
        <w:rPr>
          <w:b/>
          <w:bCs/>
          <w:sz w:val="24"/>
          <w:szCs w:val="24"/>
          <w:lang w:val="en-GB"/>
        </w:rPr>
        <w:t xml:space="preserve">GOALS </w:t>
      </w:r>
    </w:p>
    <w:p w14:paraId="5DEDDEAB" w14:textId="37DEDF68" w:rsidR="000103C0" w:rsidRPr="000103C0" w:rsidRDefault="001C71ED" w:rsidP="000103C0">
      <w:pPr>
        <w:tabs>
          <w:tab w:val="left" w:pos="7904"/>
        </w:tabs>
        <w:rPr>
          <w:sz w:val="24"/>
          <w:szCs w:val="24"/>
          <w:lang w:val="en-GB"/>
        </w:rPr>
      </w:pPr>
      <w:r w:rsidRPr="001C71ED">
        <w:rPr>
          <w:sz w:val="24"/>
          <w:szCs w:val="24"/>
          <w:lang w:val="en-GB"/>
        </w:rPr>
        <w:t xml:space="preserve">• Establish </w:t>
      </w:r>
      <w:r w:rsidR="00C84319">
        <w:rPr>
          <w:b/>
          <w:bCs/>
          <w:sz w:val="24"/>
          <w:szCs w:val="24"/>
          <w:lang w:val="en-GB"/>
        </w:rPr>
        <w:t>Keystone Concrete Projects</w:t>
      </w:r>
      <w:r w:rsidRPr="001C71ED">
        <w:rPr>
          <w:b/>
          <w:bCs/>
          <w:sz w:val="24"/>
          <w:szCs w:val="24"/>
          <w:lang w:val="en-GB"/>
        </w:rPr>
        <w:t xml:space="preserve"> </w:t>
      </w:r>
      <w:r w:rsidRPr="001C71ED">
        <w:rPr>
          <w:sz w:val="24"/>
          <w:szCs w:val="24"/>
          <w:lang w:val="en-GB"/>
        </w:rPr>
        <w:t>as the leading company in concrete</w:t>
      </w:r>
      <w:r w:rsidR="00C84319">
        <w:rPr>
          <w:sz w:val="24"/>
          <w:szCs w:val="24"/>
          <w:lang w:val="en-GB"/>
        </w:rPr>
        <w:t xml:space="preserve"> placing</w:t>
      </w:r>
      <w:r w:rsidRPr="001C71ED">
        <w:rPr>
          <w:sz w:val="24"/>
          <w:szCs w:val="24"/>
          <w:lang w:val="en-GB"/>
        </w:rPr>
        <w:t xml:space="preserve">, </w:t>
      </w:r>
      <w:r w:rsidR="00C84319">
        <w:rPr>
          <w:sz w:val="24"/>
          <w:szCs w:val="24"/>
          <w:lang w:val="en-GB"/>
        </w:rPr>
        <w:t xml:space="preserve">and </w:t>
      </w:r>
      <w:r w:rsidRPr="001C71ED">
        <w:rPr>
          <w:sz w:val="24"/>
          <w:szCs w:val="24"/>
          <w:lang w:val="en-GB"/>
        </w:rPr>
        <w:t>repair</w:t>
      </w:r>
      <w:r w:rsidR="00C84319">
        <w:rPr>
          <w:sz w:val="24"/>
          <w:szCs w:val="24"/>
          <w:lang w:val="en-GB"/>
        </w:rPr>
        <w:t xml:space="preserve"> </w:t>
      </w:r>
      <w:r w:rsidRPr="001C71ED">
        <w:rPr>
          <w:sz w:val="24"/>
          <w:szCs w:val="24"/>
          <w:lang w:val="en-GB"/>
        </w:rPr>
        <w:t>service delivery on the African continent.</w:t>
      </w:r>
    </w:p>
    <w:p w14:paraId="09841FAA" w14:textId="654F7995" w:rsidR="000103C0" w:rsidRPr="000103C0" w:rsidRDefault="000103C0" w:rsidP="000103C0">
      <w:pPr>
        <w:tabs>
          <w:tab w:val="left" w:pos="7904"/>
        </w:tabs>
        <w:rPr>
          <w:sz w:val="24"/>
          <w:szCs w:val="24"/>
          <w:lang w:val="en-GB"/>
        </w:rPr>
      </w:pPr>
      <w:r w:rsidRPr="000103C0">
        <w:rPr>
          <w:sz w:val="24"/>
          <w:szCs w:val="24"/>
          <w:lang w:val="en-GB"/>
        </w:rPr>
        <w:t>• Expand the business to employ 20 additional employees by 2</w:t>
      </w:r>
      <w:r>
        <w:rPr>
          <w:sz w:val="24"/>
          <w:szCs w:val="24"/>
          <w:lang w:val="en-GB"/>
        </w:rPr>
        <w:t>025</w:t>
      </w:r>
      <w:r w:rsidRPr="000103C0">
        <w:rPr>
          <w:sz w:val="24"/>
          <w:szCs w:val="24"/>
          <w:lang w:val="en-GB"/>
        </w:rPr>
        <w:t xml:space="preserve">. </w:t>
      </w:r>
    </w:p>
    <w:p w14:paraId="33365E28" w14:textId="7C2D65F4" w:rsidR="000103C0" w:rsidRPr="000103C0" w:rsidRDefault="000103C0" w:rsidP="000103C0">
      <w:pPr>
        <w:tabs>
          <w:tab w:val="left" w:pos="7904"/>
        </w:tabs>
        <w:rPr>
          <w:sz w:val="24"/>
          <w:szCs w:val="24"/>
          <w:lang w:val="en-GB"/>
        </w:rPr>
      </w:pPr>
      <w:r w:rsidRPr="000103C0">
        <w:rPr>
          <w:sz w:val="24"/>
          <w:szCs w:val="24"/>
          <w:lang w:val="en-GB"/>
        </w:rPr>
        <w:t xml:space="preserve">• Increase profit margins. </w:t>
      </w:r>
    </w:p>
    <w:p w14:paraId="479A9B76" w14:textId="77777777" w:rsidR="000103C0" w:rsidRPr="000103C0" w:rsidRDefault="000103C0" w:rsidP="000103C0">
      <w:pPr>
        <w:tabs>
          <w:tab w:val="left" w:pos="7904"/>
        </w:tabs>
        <w:rPr>
          <w:sz w:val="24"/>
          <w:szCs w:val="24"/>
          <w:lang w:val="en-GB"/>
        </w:rPr>
      </w:pPr>
      <w:r w:rsidRPr="000103C0">
        <w:rPr>
          <w:b/>
          <w:bCs/>
          <w:sz w:val="24"/>
          <w:szCs w:val="24"/>
          <w:lang w:val="en-GB"/>
        </w:rPr>
        <w:lastRenderedPageBreak/>
        <w:t xml:space="preserve">OBJECTIVES </w:t>
      </w:r>
    </w:p>
    <w:p w14:paraId="114ACA99" w14:textId="061D70A7" w:rsidR="000103C0" w:rsidRPr="000103C0" w:rsidRDefault="000103C0" w:rsidP="000103C0">
      <w:pPr>
        <w:tabs>
          <w:tab w:val="left" w:pos="7904"/>
        </w:tabs>
        <w:rPr>
          <w:sz w:val="24"/>
          <w:szCs w:val="24"/>
          <w:lang w:val="en-GB"/>
        </w:rPr>
      </w:pPr>
      <w:r w:rsidRPr="000103C0">
        <w:rPr>
          <w:sz w:val="24"/>
          <w:szCs w:val="24"/>
          <w:lang w:val="en-GB"/>
        </w:rPr>
        <w:t xml:space="preserve">• Deliver </w:t>
      </w:r>
      <w:r>
        <w:rPr>
          <w:sz w:val="24"/>
          <w:szCs w:val="24"/>
          <w:lang w:val="en-GB"/>
        </w:rPr>
        <w:t xml:space="preserve">new concrete placing and </w:t>
      </w:r>
      <w:r w:rsidRPr="000103C0">
        <w:rPr>
          <w:sz w:val="24"/>
          <w:szCs w:val="24"/>
          <w:lang w:val="en-GB"/>
        </w:rPr>
        <w:t xml:space="preserve">repair solutions of the highest standard with tangible results for each of our clients. </w:t>
      </w:r>
    </w:p>
    <w:p w14:paraId="41C1281F" w14:textId="6F3903E6" w:rsidR="000103C0" w:rsidRPr="000103C0" w:rsidRDefault="000103C0" w:rsidP="000103C0">
      <w:pPr>
        <w:tabs>
          <w:tab w:val="left" w:pos="7904"/>
        </w:tabs>
        <w:rPr>
          <w:sz w:val="24"/>
          <w:szCs w:val="24"/>
          <w:lang w:val="en-GB"/>
        </w:rPr>
      </w:pPr>
      <w:r w:rsidRPr="000103C0">
        <w:rPr>
          <w:sz w:val="24"/>
          <w:szCs w:val="24"/>
          <w:lang w:val="en-GB"/>
        </w:rPr>
        <w:t xml:space="preserve">• Invest in cutting edge equipment and instruments. </w:t>
      </w:r>
    </w:p>
    <w:p w14:paraId="2A2D06CD" w14:textId="77777777" w:rsidR="000103C0" w:rsidRPr="000103C0" w:rsidRDefault="000103C0" w:rsidP="000103C0">
      <w:pPr>
        <w:tabs>
          <w:tab w:val="left" w:pos="7904"/>
        </w:tabs>
        <w:rPr>
          <w:sz w:val="24"/>
          <w:szCs w:val="24"/>
          <w:lang w:val="en-GB"/>
        </w:rPr>
      </w:pPr>
      <w:r w:rsidRPr="000103C0">
        <w:rPr>
          <w:sz w:val="24"/>
          <w:szCs w:val="24"/>
          <w:lang w:val="en-GB"/>
        </w:rPr>
        <w:t xml:space="preserve">• Complete projects on time and within budget with a minimum turnaround time between projects. </w:t>
      </w:r>
    </w:p>
    <w:p w14:paraId="1C6AC2A3" w14:textId="2A32B218" w:rsidR="000103C0" w:rsidRPr="000103C0" w:rsidRDefault="000103C0" w:rsidP="000103C0">
      <w:pPr>
        <w:tabs>
          <w:tab w:val="left" w:pos="7904"/>
        </w:tabs>
        <w:rPr>
          <w:sz w:val="24"/>
          <w:szCs w:val="24"/>
          <w:lang w:val="en-GB"/>
        </w:rPr>
      </w:pPr>
      <w:r w:rsidRPr="000103C0">
        <w:rPr>
          <w:sz w:val="24"/>
          <w:szCs w:val="24"/>
          <w:lang w:val="en-GB"/>
        </w:rPr>
        <w:t xml:space="preserve">• Develop long-term relationships with our clients and suppliers to become their </w:t>
      </w:r>
      <w:r w:rsidRPr="000103C0">
        <w:rPr>
          <w:sz w:val="24"/>
          <w:szCs w:val="24"/>
          <w:lang w:val="en-GB"/>
        </w:rPr>
        <w:t>first-choice</w:t>
      </w:r>
      <w:r w:rsidRPr="000103C0">
        <w:rPr>
          <w:sz w:val="24"/>
          <w:szCs w:val="24"/>
          <w:lang w:val="en-GB"/>
        </w:rPr>
        <w:t xml:space="preserve"> service provider. </w:t>
      </w:r>
    </w:p>
    <w:p w14:paraId="3BD2878E" w14:textId="77777777" w:rsidR="000103C0" w:rsidRDefault="000103C0" w:rsidP="000103C0">
      <w:pPr>
        <w:numPr>
          <w:ilvl w:val="1"/>
          <w:numId w:val="6"/>
        </w:numPr>
        <w:tabs>
          <w:tab w:val="left" w:pos="7904"/>
        </w:tabs>
        <w:rPr>
          <w:sz w:val="24"/>
          <w:szCs w:val="24"/>
          <w:lang w:val="en-GB"/>
        </w:rPr>
      </w:pPr>
      <w:r w:rsidRPr="000103C0">
        <w:rPr>
          <w:sz w:val="24"/>
          <w:szCs w:val="24"/>
          <w:lang w:val="en-GB"/>
        </w:rPr>
        <w:t xml:space="preserve">• Transferring skills to local communities by training local employed labour. </w:t>
      </w:r>
    </w:p>
    <w:p w14:paraId="277F9657" w14:textId="77777777" w:rsidR="000103C0" w:rsidRDefault="000103C0" w:rsidP="000103C0">
      <w:pPr>
        <w:numPr>
          <w:ilvl w:val="1"/>
          <w:numId w:val="6"/>
        </w:numPr>
        <w:tabs>
          <w:tab w:val="left" w:pos="7904"/>
        </w:tabs>
        <w:rPr>
          <w:sz w:val="24"/>
          <w:szCs w:val="24"/>
          <w:lang w:val="en-GB"/>
        </w:rPr>
      </w:pPr>
    </w:p>
    <w:p w14:paraId="5BD76E4C" w14:textId="16A733EC" w:rsidR="000103C0" w:rsidRPr="000103C0" w:rsidRDefault="000103C0" w:rsidP="000103C0">
      <w:pPr>
        <w:numPr>
          <w:ilvl w:val="1"/>
          <w:numId w:val="6"/>
        </w:numPr>
        <w:tabs>
          <w:tab w:val="left" w:pos="7904"/>
        </w:tabs>
        <w:rPr>
          <w:sz w:val="24"/>
          <w:szCs w:val="24"/>
          <w:lang w:val="en-GB"/>
        </w:rPr>
      </w:pPr>
      <w:r w:rsidRPr="000103C0">
        <w:rPr>
          <w:b/>
          <w:bCs/>
          <w:sz w:val="24"/>
          <w:szCs w:val="24"/>
          <w:lang w:val="en-GB"/>
        </w:rPr>
        <w:t xml:space="preserve">e. BUSINESS STRATEGY </w:t>
      </w:r>
    </w:p>
    <w:p w14:paraId="5C2CD951" w14:textId="77777777" w:rsidR="000103C0" w:rsidRPr="000103C0" w:rsidRDefault="000103C0" w:rsidP="000103C0">
      <w:pPr>
        <w:tabs>
          <w:tab w:val="left" w:pos="7904"/>
        </w:tabs>
        <w:rPr>
          <w:sz w:val="24"/>
          <w:szCs w:val="24"/>
          <w:lang w:val="en-GB"/>
        </w:rPr>
      </w:pPr>
      <w:r w:rsidRPr="000103C0">
        <w:rPr>
          <w:sz w:val="24"/>
          <w:szCs w:val="24"/>
          <w:lang w:val="en-GB"/>
        </w:rPr>
        <w:t xml:space="preserve">Standing out from our competitors with superior service delivery, involvement of management in each project, pride in the work we deliver and value for money. </w:t>
      </w:r>
    </w:p>
    <w:p w14:paraId="65CC9601" w14:textId="77777777" w:rsidR="000103C0" w:rsidRPr="000103C0" w:rsidRDefault="000103C0" w:rsidP="000103C0">
      <w:pPr>
        <w:numPr>
          <w:ilvl w:val="1"/>
          <w:numId w:val="7"/>
        </w:numPr>
        <w:tabs>
          <w:tab w:val="left" w:pos="7904"/>
        </w:tabs>
        <w:rPr>
          <w:sz w:val="24"/>
          <w:szCs w:val="24"/>
          <w:lang w:val="en-GB"/>
        </w:rPr>
      </w:pPr>
    </w:p>
    <w:p w14:paraId="41C8448F" w14:textId="77777777" w:rsidR="000103C0" w:rsidRPr="000103C0" w:rsidRDefault="000103C0" w:rsidP="000103C0">
      <w:pPr>
        <w:numPr>
          <w:ilvl w:val="1"/>
          <w:numId w:val="7"/>
        </w:numPr>
        <w:tabs>
          <w:tab w:val="left" w:pos="7904"/>
        </w:tabs>
        <w:rPr>
          <w:sz w:val="24"/>
          <w:szCs w:val="24"/>
          <w:lang w:val="en-GB"/>
        </w:rPr>
      </w:pPr>
      <w:r w:rsidRPr="000103C0">
        <w:rPr>
          <w:b/>
          <w:bCs/>
          <w:sz w:val="24"/>
          <w:szCs w:val="24"/>
          <w:lang w:val="en-GB"/>
        </w:rPr>
        <w:t xml:space="preserve">4. BUSINESS CONCEPT </w:t>
      </w:r>
    </w:p>
    <w:p w14:paraId="4A01C166" w14:textId="77777777" w:rsidR="000103C0" w:rsidRPr="000103C0" w:rsidRDefault="000103C0" w:rsidP="000103C0">
      <w:pPr>
        <w:numPr>
          <w:ilvl w:val="1"/>
          <w:numId w:val="7"/>
        </w:numPr>
        <w:tabs>
          <w:tab w:val="left" w:pos="7904"/>
        </w:tabs>
        <w:rPr>
          <w:sz w:val="24"/>
          <w:szCs w:val="24"/>
          <w:lang w:val="en-GB"/>
        </w:rPr>
      </w:pPr>
    </w:p>
    <w:p w14:paraId="3F99D497" w14:textId="0FF5E106" w:rsidR="000103C0" w:rsidRPr="000103C0" w:rsidRDefault="000103C0" w:rsidP="000103C0">
      <w:pPr>
        <w:numPr>
          <w:ilvl w:val="1"/>
          <w:numId w:val="7"/>
        </w:numPr>
        <w:tabs>
          <w:tab w:val="left" w:pos="7904"/>
        </w:tabs>
        <w:rPr>
          <w:sz w:val="24"/>
          <w:szCs w:val="24"/>
          <w:lang w:val="en-GB"/>
        </w:rPr>
      </w:pPr>
      <w:r w:rsidRPr="000103C0">
        <w:rPr>
          <w:sz w:val="24"/>
          <w:szCs w:val="24"/>
          <w:lang w:val="en-GB"/>
        </w:rPr>
        <w:t xml:space="preserve">a. </w:t>
      </w:r>
      <w:proofErr w:type="gramStart"/>
      <w:r w:rsidRPr="000103C0">
        <w:rPr>
          <w:b/>
          <w:bCs/>
          <w:sz w:val="24"/>
          <w:szCs w:val="24"/>
          <w:lang w:val="en-GB"/>
        </w:rPr>
        <w:t>Technical</w:t>
      </w:r>
      <w:proofErr w:type="gramEnd"/>
      <w:r w:rsidRPr="000103C0">
        <w:rPr>
          <w:b/>
          <w:bCs/>
          <w:sz w:val="24"/>
          <w:szCs w:val="24"/>
          <w:lang w:val="en-GB"/>
        </w:rPr>
        <w:t xml:space="preserve"> service life </w:t>
      </w:r>
      <w:r w:rsidRPr="000103C0">
        <w:rPr>
          <w:sz w:val="24"/>
          <w:szCs w:val="24"/>
          <w:lang w:val="en-GB"/>
        </w:rPr>
        <w:t xml:space="preserve">is the time in service until a defined unacceptable state is reached, such as spalling of concrete, safety level below acceptable or failure of elements. Factors which contribute to structures reaching unacceptable states are the environment, durability of the concrete and the lack of quality control during the construction phase. By applying appropriate </w:t>
      </w:r>
      <w:r>
        <w:rPr>
          <w:sz w:val="24"/>
          <w:szCs w:val="24"/>
          <w:lang w:val="en-GB"/>
        </w:rPr>
        <w:t xml:space="preserve">placing and </w:t>
      </w:r>
      <w:r w:rsidRPr="000103C0">
        <w:rPr>
          <w:sz w:val="24"/>
          <w:szCs w:val="24"/>
          <w:lang w:val="en-GB"/>
        </w:rPr>
        <w:t xml:space="preserve">repair strategies the service life of the structures can be prolonged which adds value to the owner’s asset and investment. </w:t>
      </w:r>
    </w:p>
    <w:p w14:paraId="08033DD9" w14:textId="77777777" w:rsidR="000103C0" w:rsidRDefault="000103C0" w:rsidP="000103C0">
      <w:pPr>
        <w:numPr>
          <w:ilvl w:val="1"/>
          <w:numId w:val="7"/>
        </w:numPr>
        <w:tabs>
          <w:tab w:val="left" w:pos="7904"/>
        </w:tabs>
        <w:rPr>
          <w:sz w:val="24"/>
          <w:szCs w:val="24"/>
          <w:lang w:val="en-GB"/>
        </w:rPr>
      </w:pPr>
    </w:p>
    <w:p w14:paraId="0B7D685F" w14:textId="4065448A" w:rsidR="000103C0" w:rsidRPr="000103C0" w:rsidRDefault="000103C0" w:rsidP="000103C0">
      <w:pPr>
        <w:numPr>
          <w:ilvl w:val="1"/>
          <w:numId w:val="7"/>
        </w:numPr>
        <w:tabs>
          <w:tab w:val="left" w:pos="7904"/>
        </w:tabs>
        <w:rPr>
          <w:sz w:val="24"/>
          <w:szCs w:val="24"/>
          <w:lang w:val="en-GB"/>
        </w:rPr>
      </w:pPr>
      <w:r w:rsidRPr="000103C0">
        <w:rPr>
          <w:sz w:val="24"/>
          <w:szCs w:val="24"/>
          <w:lang w:val="en-GB"/>
        </w:rPr>
        <w:t xml:space="preserve">b. </w:t>
      </w:r>
      <w:r w:rsidRPr="000103C0">
        <w:rPr>
          <w:b/>
          <w:bCs/>
          <w:sz w:val="24"/>
          <w:szCs w:val="24"/>
          <w:lang w:val="en-GB"/>
        </w:rPr>
        <w:t xml:space="preserve">Functional service life </w:t>
      </w:r>
      <w:r w:rsidRPr="000103C0">
        <w:rPr>
          <w:sz w:val="24"/>
          <w:szCs w:val="24"/>
          <w:lang w:val="en-GB"/>
        </w:rPr>
        <w:t xml:space="preserve">is the time in service until the structure no longer fulfils the functional requirements. By applying appropriate rehabilitation and retrofitting strategies, the functionality of the structure can be revived which will reaffirm the structure as an asset for the owner. </w:t>
      </w:r>
    </w:p>
    <w:p w14:paraId="24BD2D37" w14:textId="77777777" w:rsidR="000103C0" w:rsidRPr="000103C0" w:rsidRDefault="000103C0" w:rsidP="000103C0">
      <w:pPr>
        <w:numPr>
          <w:ilvl w:val="1"/>
          <w:numId w:val="7"/>
        </w:numPr>
        <w:tabs>
          <w:tab w:val="left" w:pos="7904"/>
        </w:tabs>
        <w:rPr>
          <w:sz w:val="24"/>
          <w:szCs w:val="24"/>
          <w:lang w:val="en-GB"/>
        </w:rPr>
      </w:pPr>
    </w:p>
    <w:p w14:paraId="6E552987" w14:textId="3C55BE6B" w:rsidR="000103C0" w:rsidRDefault="000103C0" w:rsidP="000103C0">
      <w:pPr>
        <w:tabs>
          <w:tab w:val="left" w:pos="7904"/>
        </w:tabs>
        <w:rPr>
          <w:sz w:val="24"/>
          <w:szCs w:val="24"/>
          <w:lang w:val="en-GB"/>
        </w:rPr>
      </w:pPr>
      <w:r>
        <w:rPr>
          <w:b/>
          <w:bCs/>
          <w:sz w:val="24"/>
          <w:szCs w:val="24"/>
          <w:lang w:val="en-GB"/>
        </w:rPr>
        <w:t>Keystone Concrete Projects</w:t>
      </w:r>
      <w:r w:rsidRPr="000103C0">
        <w:rPr>
          <w:b/>
          <w:bCs/>
          <w:sz w:val="24"/>
          <w:szCs w:val="24"/>
          <w:lang w:val="en-GB"/>
        </w:rPr>
        <w:t xml:space="preserve"> </w:t>
      </w:r>
      <w:r w:rsidRPr="000103C0">
        <w:rPr>
          <w:sz w:val="24"/>
          <w:szCs w:val="24"/>
          <w:lang w:val="en-GB"/>
        </w:rPr>
        <w:t>is a dedicated specialist in this field, whose primary aim is to add value</w:t>
      </w:r>
      <w:r>
        <w:rPr>
          <w:sz w:val="24"/>
          <w:szCs w:val="24"/>
          <w:lang w:val="en-GB"/>
        </w:rPr>
        <w:t xml:space="preserve"> </w:t>
      </w:r>
      <w:r w:rsidRPr="000103C0">
        <w:rPr>
          <w:sz w:val="24"/>
          <w:szCs w:val="24"/>
          <w:lang w:val="en-GB"/>
        </w:rPr>
        <w:t>and functional service life of strategic structures in the property</w:t>
      </w:r>
      <w:r w:rsidR="001B7477">
        <w:rPr>
          <w:sz w:val="24"/>
          <w:szCs w:val="24"/>
          <w:lang w:val="en-GB"/>
        </w:rPr>
        <w:t xml:space="preserve"> </w:t>
      </w:r>
      <w:r w:rsidRPr="000103C0">
        <w:rPr>
          <w:sz w:val="24"/>
          <w:szCs w:val="24"/>
          <w:lang w:val="en-GB"/>
        </w:rPr>
        <w:t xml:space="preserve">and industrial environment. </w:t>
      </w:r>
    </w:p>
    <w:p w14:paraId="2D31DB23" w14:textId="77777777" w:rsidR="001B7477" w:rsidRPr="000103C0" w:rsidRDefault="001B7477" w:rsidP="000103C0">
      <w:pPr>
        <w:tabs>
          <w:tab w:val="left" w:pos="7904"/>
        </w:tabs>
        <w:rPr>
          <w:sz w:val="24"/>
          <w:szCs w:val="24"/>
          <w:lang w:val="en-GB"/>
        </w:rPr>
      </w:pPr>
    </w:p>
    <w:p w14:paraId="542703FF" w14:textId="537508DB" w:rsidR="000103C0" w:rsidRPr="000103C0" w:rsidRDefault="000103C0" w:rsidP="000103C0">
      <w:pPr>
        <w:tabs>
          <w:tab w:val="left" w:pos="7904"/>
        </w:tabs>
        <w:rPr>
          <w:sz w:val="24"/>
          <w:szCs w:val="24"/>
          <w:lang w:val="en-GB"/>
        </w:rPr>
      </w:pPr>
      <w:r w:rsidRPr="000103C0">
        <w:rPr>
          <w:sz w:val="24"/>
          <w:szCs w:val="24"/>
          <w:lang w:val="en-GB"/>
        </w:rPr>
        <w:t xml:space="preserve">The </w:t>
      </w:r>
      <w:r w:rsidR="001B7477" w:rsidRPr="001B7477">
        <w:rPr>
          <w:b/>
          <w:bCs/>
          <w:sz w:val="24"/>
          <w:szCs w:val="24"/>
          <w:lang w:val="en-GB"/>
        </w:rPr>
        <w:t>Keystone Concrete Projects</w:t>
      </w:r>
      <w:r w:rsidRPr="000103C0">
        <w:rPr>
          <w:sz w:val="24"/>
          <w:szCs w:val="24"/>
          <w:lang w:val="en-GB"/>
        </w:rPr>
        <w:t xml:space="preserve"> team has </w:t>
      </w:r>
      <w:proofErr w:type="gramStart"/>
      <w:r w:rsidR="001B7477">
        <w:rPr>
          <w:sz w:val="24"/>
          <w:szCs w:val="24"/>
          <w:lang w:val="en-GB"/>
        </w:rPr>
        <w:t>30</w:t>
      </w:r>
      <w:r w:rsidRPr="000103C0">
        <w:rPr>
          <w:sz w:val="24"/>
          <w:szCs w:val="24"/>
          <w:lang w:val="en-GB"/>
        </w:rPr>
        <w:t xml:space="preserve"> year</w:t>
      </w:r>
      <w:proofErr w:type="gramEnd"/>
      <w:r w:rsidRPr="000103C0">
        <w:rPr>
          <w:sz w:val="24"/>
          <w:szCs w:val="24"/>
          <w:lang w:val="en-GB"/>
        </w:rPr>
        <w:t xml:space="preserve"> work experience in </w:t>
      </w:r>
      <w:r w:rsidR="001B7477">
        <w:rPr>
          <w:sz w:val="24"/>
          <w:szCs w:val="24"/>
          <w:lang w:val="en-GB"/>
        </w:rPr>
        <w:t xml:space="preserve">concrete placing, </w:t>
      </w:r>
      <w:r w:rsidRPr="000103C0">
        <w:rPr>
          <w:sz w:val="24"/>
          <w:szCs w:val="24"/>
          <w:lang w:val="en-GB"/>
        </w:rPr>
        <w:t xml:space="preserve">repair, rehabilitation and retrofitting. They are familiar with specialized products and techniques required to repair deteriorating concrete structures and can offer the following services: </w:t>
      </w:r>
    </w:p>
    <w:p w14:paraId="3CB76FC9" w14:textId="77777777" w:rsidR="001B7477" w:rsidRDefault="000103C0" w:rsidP="001B7477">
      <w:pPr>
        <w:tabs>
          <w:tab w:val="left" w:pos="7904"/>
        </w:tabs>
        <w:rPr>
          <w:b/>
          <w:bCs/>
          <w:sz w:val="24"/>
          <w:szCs w:val="24"/>
          <w:lang w:val="en-GB"/>
        </w:rPr>
      </w:pPr>
      <w:r w:rsidRPr="000103C0">
        <w:rPr>
          <w:b/>
          <w:bCs/>
          <w:sz w:val="24"/>
          <w:szCs w:val="24"/>
          <w:lang w:val="en-GB"/>
        </w:rPr>
        <w:t>Concrete</w:t>
      </w:r>
      <w:r w:rsidR="001B7477">
        <w:rPr>
          <w:b/>
          <w:bCs/>
          <w:sz w:val="24"/>
          <w:szCs w:val="24"/>
          <w:lang w:val="en-GB"/>
        </w:rPr>
        <w:t xml:space="preserve"> placing, </w:t>
      </w:r>
      <w:proofErr w:type="spellStart"/>
      <w:r w:rsidR="001B7477">
        <w:rPr>
          <w:b/>
          <w:bCs/>
          <w:sz w:val="24"/>
          <w:szCs w:val="24"/>
          <w:lang w:val="en-GB"/>
        </w:rPr>
        <w:t>powerfloat</w:t>
      </w:r>
      <w:proofErr w:type="spellEnd"/>
      <w:r w:rsidR="001B7477">
        <w:rPr>
          <w:b/>
          <w:bCs/>
          <w:sz w:val="24"/>
          <w:szCs w:val="24"/>
          <w:lang w:val="en-GB"/>
        </w:rPr>
        <w:t xml:space="preserve"> and saw cut</w:t>
      </w:r>
    </w:p>
    <w:p w14:paraId="2FDDBF6D" w14:textId="2824BE3C" w:rsidR="001B7477" w:rsidRDefault="000103C0" w:rsidP="001B7477">
      <w:pPr>
        <w:tabs>
          <w:tab w:val="left" w:pos="7904"/>
        </w:tabs>
        <w:rPr>
          <w:b/>
          <w:bCs/>
          <w:sz w:val="24"/>
          <w:szCs w:val="24"/>
          <w:lang w:val="en-GB"/>
        </w:rPr>
      </w:pPr>
      <w:r w:rsidRPr="000103C0">
        <w:rPr>
          <w:b/>
          <w:bCs/>
          <w:sz w:val="24"/>
          <w:szCs w:val="24"/>
          <w:lang w:val="en-GB"/>
        </w:rPr>
        <w:t>Concrete treatment and protective coatings</w:t>
      </w:r>
      <w:r w:rsidR="00DC1335" w:rsidRPr="00DC1335">
        <w:rPr>
          <w:rFonts w:eastAsiaTheme="minorHAnsi"/>
          <w:b/>
          <w:bCs/>
          <w:color w:val="000000"/>
          <w:sz w:val="23"/>
          <w:szCs w:val="23"/>
          <w:lang w:val="en-GB"/>
          <w14:ligatures w14:val="standardContextual"/>
        </w:rPr>
        <w:t xml:space="preserve"> </w:t>
      </w:r>
      <w:r w:rsidR="00DC1335" w:rsidRPr="00DC1335">
        <w:rPr>
          <w:b/>
          <w:bCs/>
          <w:sz w:val="24"/>
          <w:szCs w:val="24"/>
          <w:lang w:val="en-GB"/>
        </w:rPr>
        <w:t>Urethane and Epoxy</w:t>
      </w:r>
    </w:p>
    <w:p w14:paraId="7B5384AD" w14:textId="77777777" w:rsidR="001B7477" w:rsidRDefault="001B7477" w:rsidP="001B7477">
      <w:pPr>
        <w:tabs>
          <w:tab w:val="left" w:pos="7904"/>
        </w:tabs>
        <w:rPr>
          <w:b/>
          <w:bCs/>
          <w:sz w:val="24"/>
          <w:szCs w:val="24"/>
          <w:lang w:val="en-GB"/>
        </w:rPr>
      </w:pPr>
      <w:r w:rsidRPr="001B7477">
        <w:rPr>
          <w:b/>
          <w:bCs/>
          <w:sz w:val="24"/>
          <w:szCs w:val="24"/>
          <w:lang w:val="en-GB"/>
        </w:rPr>
        <w:t xml:space="preserve">Concrete repair and rehabilitation </w:t>
      </w:r>
    </w:p>
    <w:p w14:paraId="1539CC52" w14:textId="03F8D016" w:rsidR="000103C0" w:rsidRPr="000103C0" w:rsidRDefault="000103C0" w:rsidP="001B7477">
      <w:pPr>
        <w:tabs>
          <w:tab w:val="left" w:pos="7904"/>
        </w:tabs>
        <w:rPr>
          <w:b/>
          <w:bCs/>
          <w:sz w:val="24"/>
          <w:szCs w:val="24"/>
          <w:lang w:val="en-GB"/>
        </w:rPr>
      </w:pPr>
      <w:r w:rsidRPr="000103C0">
        <w:rPr>
          <w:b/>
          <w:bCs/>
          <w:sz w:val="24"/>
          <w:szCs w:val="24"/>
          <w:lang w:val="en-GB"/>
        </w:rPr>
        <w:t xml:space="preserve">Specialized grouting and pressure grouting </w:t>
      </w:r>
    </w:p>
    <w:p w14:paraId="6560312A" w14:textId="206BA801" w:rsidR="000103C0" w:rsidRPr="000103C0" w:rsidRDefault="000103C0" w:rsidP="001B7477">
      <w:pPr>
        <w:tabs>
          <w:tab w:val="left" w:pos="7904"/>
        </w:tabs>
        <w:rPr>
          <w:b/>
          <w:bCs/>
          <w:sz w:val="24"/>
          <w:szCs w:val="24"/>
          <w:lang w:val="en-GB"/>
        </w:rPr>
      </w:pPr>
      <w:r w:rsidRPr="000103C0">
        <w:rPr>
          <w:b/>
          <w:bCs/>
          <w:sz w:val="24"/>
          <w:szCs w:val="24"/>
          <w:lang w:val="en-GB"/>
        </w:rPr>
        <w:t xml:space="preserve">Concrete strengthening utilizing carbon fibre systems </w:t>
      </w:r>
    </w:p>
    <w:p w14:paraId="364B0E1F" w14:textId="472C72C3" w:rsidR="000103C0" w:rsidRPr="000103C0" w:rsidRDefault="000103C0" w:rsidP="001B7477">
      <w:pPr>
        <w:tabs>
          <w:tab w:val="left" w:pos="7904"/>
        </w:tabs>
        <w:rPr>
          <w:b/>
          <w:bCs/>
          <w:sz w:val="24"/>
          <w:szCs w:val="24"/>
          <w:lang w:val="en-GB"/>
        </w:rPr>
      </w:pPr>
      <w:r w:rsidRPr="000103C0">
        <w:rPr>
          <w:b/>
          <w:bCs/>
          <w:sz w:val="24"/>
          <w:szCs w:val="24"/>
          <w:lang w:val="en-GB"/>
        </w:rPr>
        <w:t>Specialized waterproofing</w:t>
      </w:r>
    </w:p>
    <w:p w14:paraId="78698A62" w14:textId="75BE0CD0" w:rsidR="000103C0" w:rsidRPr="000103C0" w:rsidRDefault="000103C0" w:rsidP="001B7477">
      <w:pPr>
        <w:tabs>
          <w:tab w:val="left" w:pos="7904"/>
        </w:tabs>
        <w:rPr>
          <w:b/>
          <w:bCs/>
          <w:sz w:val="24"/>
          <w:szCs w:val="24"/>
          <w:lang w:val="en-GB"/>
        </w:rPr>
      </w:pPr>
      <w:r w:rsidRPr="000103C0">
        <w:rPr>
          <w:b/>
          <w:bCs/>
          <w:sz w:val="24"/>
          <w:szCs w:val="24"/>
          <w:lang w:val="en-GB"/>
        </w:rPr>
        <w:t xml:space="preserve">Crack repair and pressure injection </w:t>
      </w:r>
    </w:p>
    <w:p w14:paraId="30A78344" w14:textId="77777777" w:rsidR="001B7477" w:rsidRDefault="000103C0" w:rsidP="001B7477">
      <w:pPr>
        <w:tabs>
          <w:tab w:val="left" w:pos="7904"/>
        </w:tabs>
        <w:rPr>
          <w:b/>
          <w:bCs/>
          <w:sz w:val="24"/>
          <w:szCs w:val="24"/>
          <w:lang w:val="en-GB"/>
        </w:rPr>
      </w:pPr>
      <w:r w:rsidRPr="000103C0">
        <w:rPr>
          <w:b/>
          <w:bCs/>
          <w:sz w:val="24"/>
          <w:szCs w:val="24"/>
          <w:lang w:val="en-GB"/>
        </w:rPr>
        <w:lastRenderedPageBreak/>
        <w:t xml:space="preserve">Chemical resistant coatings </w:t>
      </w:r>
    </w:p>
    <w:p w14:paraId="7ADFA9FF" w14:textId="769797CD" w:rsidR="000103C0" w:rsidRPr="000103C0" w:rsidRDefault="000103C0" w:rsidP="001B7477">
      <w:pPr>
        <w:tabs>
          <w:tab w:val="left" w:pos="7904"/>
        </w:tabs>
        <w:rPr>
          <w:b/>
          <w:bCs/>
          <w:sz w:val="24"/>
          <w:szCs w:val="24"/>
          <w:lang w:val="en-GB"/>
        </w:rPr>
      </w:pPr>
      <w:r w:rsidRPr="000103C0">
        <w:rPr>
          <w:b/>
          <w:bCs/>
          <w:sz w:val="24"/>
          <w:szCs w:val="24"/>
          <w:lang w:val="en-GB"/>
        </w:rPr>
        <w:t xml:space="preserve">Coring </w:t>
      </w:r>
    </w:p>
    <w:p w14:paraId="1476B121" w14:textId="3EA8D737" w:rsidR="000103C0" w:rsidRDefault="000103C0" w:rsidP="000103C0">
      <w:pPr>
        <w:tabs>
          <w:tab w:val="left" w:pos="7904"/>
        </w:tabs>
        <w:rPr>
          <w:sz w:val="24"/>
          <w:szCs w:val="24"/>
          <w:lang w:val="en-GB"/>
        </w:rPr>
      </w:pPr>
    </w:p>
    <w:p w14:paraId="76E535CD" w14:textId="31339FA2" w:rsidR="001B7477" w:rsidRPr="001B7477" w:rsidRDefault="001B7477" w:rsidP="001B7477">
      <w:pPr>
        <w:tabs>
          <w:tab w:val="left" w:pos="7904"/>
        </w:tabs>
        <w:rPr>
          <w:sz w:val="24"/>
          <w:szCs w:val="24"/>
          <w:lang w:val="en-GB"/>
        </w:rPr>
      </w:pPr>
      <w:r>
        <w:rPr>
          <w:sz w:val="24"/>
          <w:szCs w:val="24"/>
          <w:lang w:val="en-GB"/>
        </w:rPr>
        <w:t>I</w:t>
      </w:r>
      <w:r w:rsidRPr="001B7477">
        <w:rPr>
          <w:sz w:val="24"/>
          <w:szCs w:val="24"/>
          <w:lang w:val="en-GB"/>
        </w:rPr>
        <w:t xml:space="preserve">n addition to the above </w:t>
      </w:r>
      <w:r>
        <w:rPr>
          <w:b/>
          <w:bCs/>
          <w:sz w:val="24"/>
          <w:szCs w:val="24"/>
          <w:lang w:val="en-GB"/>
        </w:rPr>
        <w:t xml:space="preserve">Keystone Concrete Projects </w:t>
      </w:r>
      <w:r w:rsidRPr="001B7477">
        <w:rPr>
          <w:sz w:val="24"/>
          <w:szCs w:val="24"/>
          <w:lang w:val="en-GB"/>
        </w:rPr>
        <w:t xml:space="preserve">also offer a </w:t>
      </w:r>
      <w:r w:rsidR="00DC1335" w:rsidRPr="001B7477">
        <w:rPr>
          <w:sz w:val="24"/>
          <w:szCs w:val="24"/>
          <w:lang w:val="en-GB"/>
        </w:rPr>
        <w:t>field-testing</w:t>
      </w:r>
      <w:r w:rsidRPr="001B7477">
        <w:rPr>
          <w:sz w:val="24"/>
          <w:szCs w:val="24"/>
          <w:lang w:val="en-GB"/>
        </w:rPr>
        <w:t xml:space="preserve"> service to clients, consulting engineers, architects and quantity surveyors, which include the following: </w:t>
      </w:r>
    </w:p>
    <w:p w14:paraId="524DFF85" w14:textId="77777777" w:rsidR="001B7477" w:rsidRPr="001B7477" w:rsidRDefault="001B7477" w:rsidP="001B7477">
      <w:pPr>
        <w:tabs>
          <w:tab w:val="left" w:pos="7904"/>
        </w:tabs>
        <w:rPr>
          <w:sz w:val="24"/>
          <w:szCs w:val="24"/>
          <w:lang w:val="en-GB"/>
        </w:rPr>
      </w:pPr>
      <w:r w:rsidRPr="001B7477">
        <w:rPr>
          <w:sz w:val="24"/>
          <w:szCs w:val="24"/>
          <w:lang w:val="en-GB"/>
        </w:rPr>
        <w:t xml:space="preserve">• Depth of carbonation testing </w:t>
      </w:r>
    </w:p>
    <w:p w14:paraId="15506983" w14:textId="77777777" w:rsidR="001B7477" w:rsidRPr="001B7477" w:rsidRDefault="001B7477" w:rsidP="001B7477">
      <w:pPr>
        <w:tabs>
          <w:tab w:val="left" w:pos="7904"/>
        </w:tabs>
        <w:rPr>
          <w:sz w:val="24"/>
          <w:szCs w:val="24"/>
          <w:lang w:val="en-GB"/>
        </w:rPr>
      </w:pPr>
      <w:r w:rsidRPr="001B7477">
        <w:rPr>
          <w:sz w:val="24"/>
          <w:szCs w:val="24"/>
          <w:lang w:val="en-GB"/>
        </w:rPr>
        <w:t xml:space="preserve">• Schmidt hammer testing </w:t>
      </w:r>
    </w:p>
    <w:p w14:paraId="48EC720C" w14:textId="77777777" w:rsidR="001B7477" w:rsidRPr="001B7477" w:rsidRDefault="001B7477" w:rsidP="001B7477">
      <w:pPr>
        <w:tabs>
          <w:tab w:val="left" w:pos="7904"/>
        </w:tabs>
        <w:rPr>
          <w:sz w:val="24"/>
          <w:szCs w:val="24"/>
          <w:lang w:val="en-GB"/>
        </w:rPr>
      </w:pPr>
      <w:r w:rsidRPr="001B7477">
        <w:rPr>
          <w:sz w:val="24"/>
          <w:szCs w:val="24"/>
          <w:lang w:val="en-GB"/>
        </w:rPr>
        <w:t xml:space="preserve">• Ultrasonic image scanning – locating voids, honeycombing and delamination </w:t>
      </w:r>
    </w:p>
    <w:p w14:paraId="31E01DB0" w14:textId="77777777" w:rsidR="001B7477" w:rsidRPr="001B7477" w:rsidRDefault="001B7477" w:rsidP="001B7477">
      <w:pPr>
        <w:tabs>
          <w:tab w:val="left" w:pos="7904"/>
        </w:tabs>
        <w:rPr>
          <w:sz w:val="24"/>
          <w:szCs w:val="24"/>
          <w:lang w:val="en-GB"/>
        </w:rPr>
      </w:pPr>
      <w:r w:rsidRPr="001B7477">
        <w:rPr>
          <w:sz w:val="24"/>
          <w:szCs w:val="24"/>
          <w:lang w:val="en-GB"/>
        </w:rPr>
        <w:t xml:space="preserve">• Core sampling </w:t>
      </w:r>
    </w:p>
    <w:p w14:paraId="7DDFAEEB" w14:textId="77777777" w:rsidR="001B7477" w:rsidRPr="001B7477" w:rsidRDefault="001B7477" w:rsidP="001B7477">
      <w:pPr>
        <w:tabs>
          <w:tab w:val="left" w:pos="7904"/>
        </w:tabs>
        <w:rPr>
          <w:sz w:val="24"/>
          <w:szCs w:val="24"/>
          <w:lang w:val="en-GB"/>
        </w:rPr>
      </w:pPr>
      <w:r w:rsidRPr="001B7477">
        <w:rPr>
          <w:sz w:val="24"/>
          <w:szCs w:val="24"/>
          <w:lang w:val="en-GB"/>
        </w:rPr>
        <w:t xml:space="preserve">• Defect assessment, mapping and quantification </w:t>
      </w:r>
    </w:p>
    <w:p w14:paraId="6B0702D8" w14:textId="77777777" w:rsidR="001B7477" w:rsidRDefault="001B7477" w:rsidP="001B7477">
      <w:pPr>
        <w:numPr>
          <w:ilvl w:val="1"/>
          <w:numId w:val="9"/>
        </w:numPr>
        <w:tabs>
          <w:tab w:val="left" w:pos="7904"/>
        </w:tabs>
        <w:rPr>
          <w:sz w:val="24"/>
          <w:szCs w:val="24"/>
          <w:lang w:val="en-GB"/>
        </w:rPr>
      </w:pPr>
      <w:r w:rsidRPr="001B7477">
        <w:rPr>
          <w:sz w:val="24"/>
          <w:szCs w:val="24"/>
          <w:lang w:val="en-GB"/>
        </w:rPr>
        <w:t xml:space="preserve">• Laboratory testing: (outsourced) </w:t>
      </w:r>
    </w:p>
    <w:p w14:paraId="0946603D" w14:textId="5B255CF8" w:rsidR="001B7477" w:rsidRPr="001B7477" w:rsidRDefault="001B7477" w:rsidP="001B7477">
      <w:pPr>
        <w:numPr>
          <w:ilvl w:val="1"/>
          <w:numId w:val="9"/>
        </w:numPr>
        <w:tabs>
          <w:tab w:val="left" w:pos="7904"/>
        </w:tabs>
        <w:rPr>
          <w:sz w:val="24"/>
          <w:szCs w:val="24"/>
          <w:lang w:val="en-GB"/>
        </w:rPr>
      </w:pPr>
      <w:r>
        <w:rPr>
          <w:sz w:val="24"/>
          <w:szCs w:val="24"/>
          <w:lang w:val="en-GB"/>
        </w:rPr>
        <w:t xml:space="preserve">    </w:t>
      </w:r>
      <w:r w:rsidRPr="001B7477">
        <w:rPr>
          <w:sz w:val="24"/>
          <w:szCs w:val="24"/>
          <w:lang w:val="en-GB"/>
        </w:rPr>
        <w:t xml:space="preserve">o Compressive strength testing </w:t>
      </w:r>
    </w:p>
    <w:p w14:paraId="6BE6C92B" w14:textId="11CE35FB" w:rsidR="001B7477" w:rsidRPr="001B7477" w:rsidRDefault="001B7477" w:rsidP="001B7477">
      <w:pPr>
        <w:numPr>
          <w:ilvl w:val="1"/>
          <w:numId w:val="9"/>
        </w:numPr>
        <w:tabs>
          <w:tab w:val="left" w:pos="7904"/>
        </w:tabs>
        <w:rPr>
          <w:sz w:val="24"/>
          <w:szCs w:val="24"/>
          <w:lang w:val="en-GB"/>
        </w:rPr>
      </w:pPr>
      <w:r>
        <w:rPr>
          <w:sz w:val="24"/>
          <w:szCs w:val="24"/>
          <w:lang w:val="en-GB"/>
        </w:rPr>
        <w:t xml:space="preserve">    </w:t>
      </w:r>
      <w:r w:rsidRPr="001B7477">
        <w:rPr>
          <w:sz w:val="24"/>
          <w:szCs w:val="24"/>
          <w:lang w:val="en-GB"/>
        </w:rPr>
        <w:t xml:space="preserve">o Chloride content analysis </w:t>
      </w:r>
    </w:p>
    <w:p w14:paraId="0FC05BA1" w14:textId="1D1FC2EC" w:rsidR="001B7477" w:rsidRPr="001B7477" w:rsidRDefault="001B7477" w:rsidP="001B7477">
      <w:pPr>
        <w:numPr>
          <w:ilvl w:val="1"/>
          <w:numId w:val="9"/>
        </w:numPr>
        <w:tabs>
          <w:tab w:val="left" w:pos="7904"/>
        </w:tabs>
        <w:rPr>
          <w:sz w:val="24"/>
          <w:szCs w:val="24"/>
          <w:lang w:val="en-GB"/>
        </w:rPr>
      </w:pPr>
      <w:r>
        <w:rPr>
          <w:sz w:val="24"/>
          <w:szCs w:val="24"/>
          <w:lang w:val="en-GB"/>
        </w:rPr>
        <w:t xml:space="preserve">    </w:t>
      </w:r>
      <w:r w:rsidRPr="001B7477">
        <w:rPr>
          <w:sz w:val="24"/>
          <w:szCs w:val="24"/>
          <w:lang w:val="en-GB"/>
        </w:rPr>
        <w:t xml:space="preserve">o Sulphate content analysis </w:t>
      </w:r>
    </w:p>
    <w:p w14:paraId="6187DD45" w14:textId="6685A176" w:rsidR="001B7477" w:rsidRPr="001B7477" w:rsidRDefault="001B7477" w:rsidP="001B7477">
      <w:pPr>
        <w:numPr>
          <w:ilvl w:val="1"/>
          <w:numId w:val="9"/>
        </w:numPr>
        <w:tabs>
          <w:tab w:val="left" w:pos="7904"/>
        </w:tabs>
        <w:rPr>
          <w:sz w:val="24"/>
          <w:szCs w:val="24"/>
          <w:lang w:val="en-GB"/>
        </w:rPr>
      </w:pPr>
      <w:r>
        <w:rPr>
          <w:sz w:val="24"/>
          <w:szCs w:val="24"/>
          <w:lang w:val="en-GB"/>
        </w:rPr>
        <w:t xml:space="preserve">    </w:t>
      </w:r>
      <w:r w:rsidRPr="001B7477">
        <w:rPr>
          <w:sz w:val="24"/>
          <w:szCs w:val="24"/>
          <w:lang w:val="en-GB"/>
        </w:rPr>
        <w:t xml:space="preserve">o Cement content </w:t>
      </w:r>
    </w:p>
    <w:p w14:paraId="3440793B" w14:textId="77777777" w:rsidR="001B7477" w:rsidRPr="001B7477" w:rsidRDefault="001B7477" w:rsidP="001B7477">
      <w:pPr>
        <w:numPr>
          <w:ilvl w:val="1"/>
          <w:numId w:val="9"/>
        </w:numPr>
        <w:tabs>
          <w:tab w:val="left" w:pos="7904"/>
        </w:tabs>
        <w:rPr>
          <w:sz w:val="24"/>
          <w:szCs w:val="24"/>
          <w:lang w:val="en-GB"/>
        </w:rPr>
      </w:pPr>
    </w:p>
    <w:p w14:paraId="7A44A2A6" w14:textId="77777777" w:rsidR="001B7477" w:rsidRPr="002F4ACB" w:rsidRDefault="001B7477" w:rsidP="000103C0">
      <w:pPr>
        <w:tabs>
          <w:tab w:val="left" w:pos="7904"/>
        </w:tabs>
        <w:rPr>
          <w:sz w:val="24"/>
          <w:szCs w:val="24"/>
          <w:lang w:val="en-GB"/>
        </w:rPr>
      </w:pPr>
    </w:p>
    <w:sectPr w:rsidR="001B7477" w:rsidRPr="002F4AC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0E6A9" w14:textId="77777777" w:rsidR="007D4C5C" w:rsidRDefault="007D4C5C" w:rsidP="00951FCE">
      <w:pPr>
        <w:spacing w:line="240" w:lineRule="auto"/>
      </w:pPr>
      <w:r>
        <w:separator/>
      </w:r>
    </w:p>
  </w:endnote>
  <w:endnote w:type="continuationSeparator" w:id="0">
    <w:p w14:paraId="4BFA4E73" w14:textId="77777777" w:rsidR="007D4C5C" w:rsidRDefault="007D4C5C" w:rsidP="00951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5073664"/>
      <w:docPartObj>
        <w:docPartGallery w:val="Page Numbers (Bottom of Page)"/>
        <w:docPartUnique/>
      </w:docPartObj>
    </w:sdtPr>
    <w:sdtEndPr>
      <w:rPr>
        <w:color w:val="7F7F7F" w:themeColor="background1" w:themeShade="7F"/>
        <w:spacing w:val="60"/>
      </w:rPr>
    </w:sdtEndPr>
    <w:sdtContent>
      <w:p w14:paraId="29F01607" w14:textId="0D9E66B7" w:rsidR="00951FCE" w:rsidRDefault="00951FCE" w:rsidP="00951FCE">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03FC9B3" w14:textId="77777777" w:rsidR="00951FCE" w:rsidRDefault="00951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1B797" w14:textId="77777777" w:rsidR="007D4C5C" w:rsidRDefault="007D4C5C" w:rsidP="00951FCE">
      <w:pPr>
        <w:spacing w:line="240" w:lineRule="auto"/>
      </w:pPr>
      <w:r>
        <w:separator/>
      </w:r>
    </w:p>
  </w:footnote>
  <w:footnote w:type="continuationSeparator" w:id="0">
    <w:p w14:paraId="3426603E" w14:textId="77777777" w:rsidR="007D4C5C" w:rsidRDefault="007D4C5C" w:rsidP="00951F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F869FA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A330D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B233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5225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EE3DB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73DB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A393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3B9CC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6145FDE"/>
    <w:multiLevelType w:val="hybridMultilevel"/>
    <w:tmpl w:val="5E9273E8"/>
    <w:lvl w:ilvl="0" w:tplc="8AA4227C">
      <w:numFmt w:val="bullet"/>
      <w:lvlText w:val="-"/>
      <w:lvlJc w:val="left"/>
      <w:pPr>
        <w:ind w:left="420" w:hanging="360"/>
      </w:pPr>
      <w:rPr>
        <w:rFonts w:ascii="Arial" w:eastAsia="Arial"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871573090">
    <w:abstractNumId w:val="8"/>
  </w:num>
  <w:num w:numId="2" w16cid:durableId="556473466">
    <w:abstractNumId w:val="4"/>
  </w:num>
  <w:num w:numId="3" w16cid:durableId="1818911602">
    <w:abstractNumId w:val="0"/>
  </w:num>
  <w:num w:numId="4" w16cid:durableId="1366252132">
    <w:abstractNumId w:val="3"/>
  </w:num>
  <w:num w:numId="5" w16cid:durableId="152451799">
    <w:abstractNumId w:val="6"/>
  </w:num>
  <w:num w:numId="6" w16cid:durableId="118231004">
    <w:abstractNumId w:val="7"/>
  </w:num>
  <w:num w:numId="7" w16cid:durableId="697051706">
    <w:abstractNumId w:val="1"/>
  </w:num>
  <w:num w:numId="8" w16cid:durableId="73403351">
    <w:abstractNumId w:val="5"/>
  </w:num>
  <w:num w:numId="9" w16cid:durableId="1810629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74"/>
    <w:rsid w:val="00001A7A"/>
    <w:rsid w:val="000103C0"/>
    <w:rsid w:val="000104E8"/>
    <w:rsid w:val="00017FB2"/>
    <w:rsid w:val="00021774"/>
    <w:rsid w:val="000549D2"/>
    <w:rsid w:val="00074970"/>
    <w:rsid w:val="00076AA8"/>
    <w:rsid w:val="0009089E"/>
    <w:rsid w:val="000A3185"/>
    <w:rsid w:val="000C6BEB"/>
    <w:rsid w:val="000C6C8D"/>
    <w:rsid w:val="000D648B"/>
    <w:rsid w:val="00106222"/>
    <w:rsid w:val="00115ABC"/>
    <w:rsid w:val="00117344"/>
    <w:rsid w:val="00130629"/>
    <w:rsid w:val="00141426"/>
    <w:rsid w:val="00172873"/>
    <w:rsid w:val="00173B07"/>
    <w:rsid w:val="00174EC3"/>
    <w:rsid w:val="00181461"/>
    <w:rsid w:val="00197F4B"/>
    <w:rsid w:val="001B7477"/>
    <w:rsid w:val="001C1536"/>
    <w:rsid w:val="001C71ED"/>
    <w:rsid w:val="001D2FD9"/>
    <w:rsid w:val="001E071A"/>
    <w:rsid w:val="00200C2E"/>
    <w:rsid w:val="002043AD"/>
    <w:rsid w:val="00214B7C"/>
    <w:rsid w:val="00216ED9"/>
    <w:rsid w:val="0022022D"/>
    <w:rsid w:val="002230F6"/>
    <w:rsid w:val="002434BD"/>
    <w:rsid w:val="00293101"/>
    <w:rsid w:val="00295CF3"/>
    <w:rsid w:val="002B74A8"/>
    <w:rsid w:val="002C5C45"/>
    <w:rsid w:val="002D21AD"/>
    <w:rsid w:val="002E0DC2"/>
    <w:rsid w:val="002E23B8"/>
    <w:rsid w:val="002F4ACB"/>
    <w:rsid w:val="00307186"/>
    <w:rsid w:val="00313485"/>
    <w:rsid w:val="00340F57"/>
    <w:rsid w:val="0036132B"/>
    <w:rsid w:val="00365B28"/>
    <w:rsid w:val="00377A08"/>
    <w:rsid w:val="00382C6B"/>
    <w:rsid w:val="00384F88"/>
    <w:rsid w:val="00387556"/>
    <w:rsid w:val="00391F37"/>
    <w:rsid w:val="00393DAE"/>
    <w:rsid w:val="0039642A"/>
    <w:rsid w:val="003A1BEA"/>
    <w:rsid w:val="003A3666"/>
    <w:rsid w:val="003C1EA3"/>
    <w:rsid w:val="003C75EF"/>
    <w:rsid w:val="003D37C0"/>
    <w:rsid w:val="003D73C6"/>
    <w:rsid w:val="003E5D65"/>
    <w:rsid w:val="003E6249"/>
    <w:rsid w:val="00403A6B"/>
    <w:rsid w:val="00414926"/>
    <w:rsid w:val="00432371"/>
    <w:rsid w:val="00437CE1"/>
    <w:rsid w:val="00440E6A"/>
    <w:rsid w:val="00441546"/>
    <w:rsid w:val="00443812"/>
    <w:rsid w:val="0047351F"/>
    <w:rsid w:val="00476369"/>
    <w:rsid w:val="004C36AC"/>
    <w:rsid w:val="004D5A20"/>
    <w:rsid w:val="004E1EE9"/>
    <w:rsid w:val="00501BA4"/>
    <w:rsid w:val="00535A6A"/>
    <w:rsid w:val="005365AA"/>
    <w:rsid w:val="00541CAD"/>
    <w:rsid w:val="005879B0"/>
    <w:rsid w:val="00594E88"/>
    <w:rsid w:val="00595D86"/>
    <w:rsid w:val="005A67CE"/>
    <w:rsid w:val="005C404C"/>
    <w:rsid w:val="005D629F"/>
    <w:rsid w:val="005D7774"/>
    <w:rsid w:val="005E54E1"/>
    <w:rsid w:val="006218C7"/>
    <w:rsid w:val="00625A10"/>
    <w:rsid w:val="006544B8"/>
    <w:rsid w:val="00662C9B"/>
    <w:rsid w:val="00690A78"/>
    <w:rsid w:val="00696B03"/>
    <w:rsid w:val="006D7965"/>
    <w:rsid w:val="00700398"/>
    <w:rsid w:val="0070107B"/>
    <w:rsid w:val="00713624"/>
    <w:rsid w:val="00720428"/>
    <w:rsid w:val="00721D65"/>
    <w:rsid w:val="007237DE"/>
    <w:rsid w:val="00762A11"/>
    <w:rsid w:val="00771572"/>
    <w:rsid w:val="00781336"/>
    <w:rsid w:val="00782DB0"/>
    <w:rsid w:val="00782E4E"/>
    <w:rsid w:val="007A2D68"/>
    <w:rsid w:val="007B4767"/>
    <w:rsid w:val="007C631B"/>
    <w:rsid w:val="007D26A2"/>
    <w:rsid w:val="007D4A1B"/>
    <w:rsid w:val="007D4C5C"/>
    <w:rsid w:val="008133B1"/>
    <w:rsid w:val="008166CA"/>
    <w:rsid w:val="00823ABA"/>
    <w:rsid w:val="008278D3"/>
    <w:rsid w:val="008954F0"/>
    <w:rsid w:val="008B23D8"/>
    <w:rsid w:val="008F60F4"/>
    <w:rsid w:val="00905427"/>
    <w:rsid w:val="00931B2E"/>
    <w:rsid w:val="009433BC"/>
    <w:rsid w:val="00945095"/>
    <w:rsid w:val="00951FCE"/>
    <w:rsid w:val="00965A92"/>
    <w:rsid w:val="009660FE"/>
    <w:rsid w:val="009A185F"/>
    <w:rsid w:val="009C4079"/>
    <w:rsid w:val="009E0BEE"/>
    <w:rsid w:val="009F6FA5"/>
    <w:rsid w:val="00A1440B"/>
    <w:rsid w:val="00A163E9"/>
    <w:rsid w:val="00A30CC6"/>
    <w:rsid w:val="00A32B01"/>
    <w:rsid w:val="00A36CE8"/>
    <w:rsid w:val="00A50C39"/>
    <w:rsid w:val="00A528F0"/>
    <w:rsid w:val="00A5523C"/>
    <w:rsid w:val="00A60348"/>
    <w:rsid w:val="00A60D53"/>
    <w:rsid w:val="00A679D9"/>
    <w:rsid w:val="00A930D7"/>
    <w:rsid w:val="00A96A2A"/>
    <w:rsid w:val="00AC7943"/>
    <w:rsid w:val="00AE7449"/>
    <w:rsid w:val="00B401F1"/>
    <w:rsid w:val="00B549EA"/>
    <w:rsid w:val="00B67570"/>
    <w:rsid w:val="00B807AC"/>
    <w:rsid w:val="00B80AAB"/>
    <w:rsid w:val="00B86EB3"/>
    <w:rsid w:val="00B97BC0"/>
    <w:rsid w:val="00BA23EC"/>
    <w:rsid w:val="00BB4F56"/>
    <w:rsid w:val="00BB6F29"/>
    <w:rsid w:val="00BD11DA"/>
    <w:rsid w:val="00BE63A6"/>
    <w:rsid w:val="00C21E9D"/>
    <w:rsid w:val="00C2242F"/>
    <w:rsid w:val="00C84319"/>
    <w:rsid w:val="00CC31A9"/>
    <w:rsid w:val="00CC690D"/>
    <w:rsid w:val="00CE2D7B"/>
    <w:rsid w:val="00CE4B7E"/>
    <w:rsid w:val="00CF48EB"/>
    <w:rsid w:val="00D13BB3"/>
    <w:rsid w:val="00D26A2F"/>
    <w:rsid w:val="00D26EA0"/>
    <w:rsid w:val="00D30FA6"/>
    <w:rsid w:val="00D60EEC"/>
    <w:rsid w:val="00D61964"/>
    <w:rsid w:val="00D63019"/>
    <w:rsid w:val="00D67297"/>
    <w:rsid w:val="00D87B4C"/>
    <w:rsid w:val="00DA270D"/>
    <w:rsid w:val="00DA2C08"/>
    <w:rsid w:val="00DC1335"/>
    <w:rsid w:val="00DC2459"/>
    <w:rsid w:val="00DD1AE0"/>
    <w:rsid w:val="00DD1D9B"/>
    <w:rsid w:val="00DF2CBA"/>
    <w:rsid w:val="00E21D6A"/>
    <w:rsid w:val="00E24977"/>
    <w:rsid w:val="00E34D49"/>
    <w:rsid w:val="00E41F38"/>
    <w:rsid w:val="00E44018"/>
    <w:rsid w:val="00E50D5D"/>
    <w:rsid w:val="00E52D8A"/>
    <w:rsid w:val="00E62BB7"/>
    <w:rsid w:val="00E65384"/>
    <w:rsid w:val="00E74A1B"/>
    <w:rsid w:val="00E946D4"/>
    <w:rsid w:val="00E96A11"/>
    <w:rsid w:val="00EA31F0"/>
    <w:rsid w:val="00EA7FF1"/>
    <w:rsid w:val="00EE3E98"/>
    <w:rsid w:val="00EF545C"/>
    <w:rsid w:val="00F00880"/>
    <w:rsid w:val="00F02F99"/>
    <w:rsid w:val="00F10248"/>
    <w:rsid w:val="00F174DD"/>
    <w:rsid w:val="00F34D7E"/>
    <w:rsid w:val="00F42C28"/>
    <w:rsid w:val="00F50EC8"/>
    <w:rsid w:val="00F610EF"/>
    <w:rsid w:val="00F624D7"/>
    <w:rsid w:val="00F6446A"/>
    <w:rsid w:val="00F648AD"/>
    <w:rsid w:val="00F745B4"/>
    <w:rsid w:val="00F86EDD"/>
    <w:rsid w:val="00F870C1"/>
    <w:rsid w:val="00F91500"/>
    <w:rsid w:val="00FA2EE4"/>
    <w:rsid w:val="00FF1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DC54"/>
  <w15:chartTrackingRefBased/>
  <w15:docId w15:val="{7096B74D-AA43-400C-9189-E743226E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774"/>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42A"/>
    <w:pPr>
      <w:ind w:left="720"/>
      <w:contextualSpacing/>
    </w:pPr>
  </w:style>
  <w:style w:type="table" w:styleId="TableGrid">
    <w:name w:val="Table Grid"/>
    <w:basedOn w:val="TableNormal"/>
    <w:uiPriority w:val="39"/>
    <w:rsid w:val="00713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1FCE"/>
    <w:pPr>
      <w:tabs>
        <w:tab w:val="center" w:pos="4513"/>
        <w:tab w:val="right" w:pos="9026"/>
      </w:tabs>
      <w:spacing w:line="240" w:lineRule="auto"/>
    </w:pPr>
  </w:style>
  <w:style w:type="character" w:customStyle="1" w:styleId="HeaderChar">
    <w:name w:val="Header Char"/>
    <w:basedOn w:val="DefaultParagraphFont"/>
    <w:link w:val="Header"/>
    <w:uiPriority w:val="99"/>
    <w:rsid w:val="00951FCE"/>
    <w:rPr>
      <w:rFonts w:ascii="Arial" w:eastAsia="Arial" w:hAnsi="Arial" w:cs="Arial"/>
      <w:kern w:val="0"/>
      <w:lang w:val="en"/>
      <w14:ligatures w14:val="none"/>
    </w:rPr>
  </w:style>
  <w:style w:type="paragraph" w:styleId="Footer">
    <w:name w:val="footer"/>
    <w:basedOn w:val="Normal"/>
    <w:link w:val="FooterChar"/>
    <w:uiPriority w:val="99"/>
    <w:unhideWhenUsed/>
    <w:rsid w:val="00951FCE"/>
    <w:pPr>
      <w:tabs>
        <w:tab w:val="center" w:pos="4513"/>
        <w:tab w:val="right" w:pos="9026"/>
      </w:tabs>
      <w:spacing w:line="240" w:lineRule="auto"/>
    </w:pPr>
  </w:style>
  <w:style w:type="character" w:customStyle="1" w:styleId="FooterChar">
    <w:name w:val="Footer Char"/>
    <w:basedOn w:val="DefaultParagraphFont"/>
    <w:link w:val="Footer"/>
    <w:uiPriority w:val="99"/>
    <w:rsid w:val="00951FCE"/>
    <w:rPr>
      <w:rFonts w:ascii="Arial" w:eastAsia="Arial" w:hAnsi="Arial" w:cs="Arial"/>
      <w:kern w:val="0"/>
      <w:lang w:val="en"/>
      <w14:ligatures w14:val="none"/>
    </w:rPr>
  </w:style>
  <w:style w:type="paragraph" w:customStyle="1" w:styleId="Default">
    <w:name w:val="Default"/>
    <w:rsid w:val="002E23B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Jacobs</dc:creator>
  <cp:keywords/>
  <dc:description/>
  <cp:lastModifiedBy>Info Keystone</cp:lastModifiedBy>
  <cp:revision>6</cp:revision>
  <cp:lastPrinted>2024-07-17T06:46:00Z</cp:lastPrinted>
  <dcterms:created xsi:type="dcterms:W3CDTF">2024-07-17T06:21:00Z</dcterms:created>
  <dcterms:modified xsi:type="dcterms:W3CDTF">2024-07-17T08:05:00Z</dcterms:modified>
</cp:coreProperties>
</file>